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0205F" w14:textId="02DC3092" w:rsidR="00A11E17" w:rsidRDefault="00A11E17" w:rsidP="00A11E17">
      <w:pPr>
        <w:jc w:val="center"/>
        <w:rPr>
          <w:rFonts w:ascii="Times New Roman" w:hAnsi="Times New Roman" w:cs="Times New Roman"/>
          <w:b/>
          <w:bCs/>
          <w:sz w:val="24"/>
          <w:szCs w:val="24"/>
        </w:rPr>
      </w:pPr>
      <w:r w:rsidRPr="006143FC">
        <w:rPr>
          <w:rFonts w:ascii="Times New Roman" w:hAnsi="Times New Roman" w:cs="Times New Roman"/>
          <w:b/>
          <w:bCs/>
          <w:sz w:val="24"/>
          <w:szCs w:val="24"/>
        </w:rPr>
        <w:t>UMOWA N</w:t>
      </w:r>
      <w:r w:rsidR="00C86608">
        <w:rPr>
          <w:rFonts w:ascii="Times New Roman" w:hAnsi="Times New Roman" w:cs="Times New Roman"/>
          <w:b/>
          <w:bCs/>
          <w:sz w:val="24"/>
          <w:szCs w:val="24"/>
        </w:rPr>
        <w:t>r 33</w:t>
      </w:r>
      <w:r>
        <w:rPr>
          <w:rFonts w:ascii="Times New Roman" w:hAnsi="Times New Roman" w:cs="Times New Roman"/>
          <w:b/>
          <w:bCs/>
          <w:sz w:val="24"/>
          <w:szCs w:val="24"/>
        </w:rPr>
        <w:t>/</w:t>
      </w:r>
      <w:r w:rsidR="00C86608">
        <w:rPr>
          <w:rFonts w:ascii="Times New Roman" w:hAnsi="Times New Roman" w:cs="Times New Roman"/>
          <w:b/>
          <w:bCs/>
          <w:sz w:val="24"/>
          <w:szCs w:val="24"/>
        </w:rPr>
        <w:t>dach/</w:t>
      </w:r>
      <w:r>
        <w:rPr>
          <w:rFonts w:ascii="Times New Roman" w:hAnsi="Times New Roman" w:cs="Times New Roman"/>
          <w:b/>
          <w:bCs/>
          <w:sz w:val="24"/>
          <w:szCs w:val="24"/>
        </w:rPr>
        <w:t>202</w:t>
      </w:r>
      <w:r w:rsidR="00543BBC">
        <w:rPr>
          <w:rFonts w:ascii="Times New Roman" w:hAnsi="Times New Roman" w:cs="Times New Roman"/>
          <w:b/>
          <w:bCs/>
          <w:sz w:val="24"/>
          <w:szCs w:val="24"/>
        </w:rPr>
        <w:t>6</w:t>
      </w:r>
    </w:p>
    <w:p w14:paraId="5DA6C9AE" w14:textId="77777777" w:rsidR="00A11E17" w:rsidRPr="006143FC" w:rsidRDefault="00A11E17" w:rsidP="00A11E17">
      <w:pPr>
        <w:jc w:val="center"/>
        <w:rPr>
          <w:rFonts w:ascii="Times New Roman" w:hAnsi="Times New Roman" w:cs="Times New Roman"/>
          <w:b/>
          <w:bCs/>
          <w:sz w:val="24"/>
          <w:szCs w:val="24"/>
        </w:rPr>
      </w:pPr>
    </w:p>
    <w:p w14:paraId="62940B00" w14:textId="77777777" w:rsidR="00A11E17" w:rsidRPr="006143FC" w:rsidRDefault="00A11E17" w:rsidP="00A11E17">
      <w:pPr>
        <w:spacing w:line="240" w:lineRule="auto"/>
        <w:jc w:val="both"/>
        <w:rPr>
          <w:rFonts w:ascii="Times New Roman" w:hAnsi="Times New Roman" w:cs="Times New Roman"/>
          <w:sz w:val="24"/>
          <w:szCs w:val="24"/>
        </w:rPr>
      </w:pPr>
      <w:r w:rsidRPr="006143FC">
        <w:rPr>
          <w:rFonts w:ascii="Times New Roman" w:hAnsi="Times New Roman" w:cs="Times New Roman"/>
          <w:sz w:val="24"/>
          <w:szCs w:val="24"/>
        </w:rPr>
        <w:t>Zawarta w dniu</w:t>
      </w:r>
      <w:r>
        <w:rPr>
          <w:rFonts w:ascii="Times New Roman" w:hAnsi="Times New Roman" w:cs="Times New Roman"/>
          <w:sz w:val="24"/>
          <w:szCs w:val="24"/>
        </w:rPr>
        <w:t xml:space="preserve"> ……………..</w:t>
      </w:r>
      <w:r w:rsidRPr="006143FC">
        <w:rPr>
          <w:rFonts w:ascii="Times New Roman" w:hAnsi="Times New Roman" w:cs="Times New Roman"/>
          <w:sz w:val="24"/>
          <w:szCs w:val="24"/>
        </w:rPr>
        <w:t xml:space="preserve"> w Wałczu pomiędzy</w:t>
      </w:r>
      <w:r>
        <w:rPr>
          <w:rFonts w:ascii="Times New Roman" w:hAnsi="Times New Roman" w:cs="Times New Roman"/>
          <w:sz w:val="24"/>
          <w:szCs w:val="24"/>
        </w:rPr>
        <w:t xml:space="preserve"> </w:t>
      </w:r>
      <w:r w:rsidRPr="006143FC">
        <w:rPr>
          <w:rFonts w:ascii="Times New Roman" w:hAnsi="Times New Roman" w:cs="Times New Roman"/>
          <w:sz w:val="24"/>
          <w:szCs w:val="24"/>
        </w:rPr>
        <w:t xml:space="preserve">: </w:t>
      </w:r>
    </w:p>
    <w:p w14:paraId="6476E354" w14:textId="77777777" w:rsidR="00A11E17" w:rsidRPr="005D6820" w:rsidRDefault="00A11E17" w:rsidP="00A11E17">
      <w:pPr>
        <w:spacing w:after="0" w:line="240" w:lineRule="auto"/>
        <w:jc w:val="both"/>
        <w:rPr>
          <w:rFonts w:ascii="Times New Roman" w:hAnsi="Times New Roman" w:cs="Times New Roman"/>
          <w:b/>
          <w:bCs/>
          <w:sz w:val="24"/>
          <w:szCs w:val="24"/>
        </w:rPr>
      </w:pPr>
      <w:r w:rsidRPr="005D6820">
        <w:rPr>
          <w:rFonts w:ascii="Times New Roman" w:hAnsi="Times New Roman" w:cs="Times New Roman"/>
          <w:b/>
          <w:bCs/>
          <w:sz w:val="24"/>
          <w:szCs w:val="24"/>
        </w:rPr>
        <w:t>Gminą Miejska Wałcz, Plac Wolności 1, 78-600, NIP 765-160-28-96,</w:t>
      </w:r>
    </w:p>
    <w:p w14:paraId="3FFBEFAC" w14:textId="77777777" w:rsidR="00A11E17" w:rsidRPr="005D6820" w:rsidRDefault="00A11E17" w:rsidP="00A11E17">
      <w:pPr>
        <w:spacing w:after="0" w:line="240" w:lineRule="auto"/>
        <w:jc w:val="both"/>
        <w:rPr>
          <w:rFonts w:ascii="Times New Roman" w:hAnsi="Times New Roman" w:cs="Times New Roman"/>
          <w:b/>
          <w:bCs/>
          <w:sz w:val="24"/>
          <w:szCs w:val="24"/>
        </w:rPr>
      </w:pPr>
      <w:r w:rsidRPr="005D6820">
        <w:rPr>
          <w:rFonts w:ascii="Times New Roman" w:hAnsi="Times New Roman" w:cs="Times New Roman"/>
          <w:b/>
          <w:bCs/>
          <w:sz w:val="24"/>
          <w:szCs w:val="24"/>
        </w:rPr>
        <w:t>reprezentowaną przez:</w:t>
      </w:r>
    </w:p>
    <w:p w14:paraId="3F267160" w14:textId="77777777" w:rsidR="00A11E17" w:rsidRPr="005D6820" w:rsidRDefault="00A11E17" w:rsidP="00A11E17">
      <w:pPr>
        <w:spacing w:after="0" w:line="240" w:lineRule="auto"/>
        <w:jc w:val="both"/>
        <w:rPr>
          <w:rFonts w:ascii="Times New Roman" w:hAnsi="Times New Roman" w:cs="Times New Roman"/>
          <w:b/>
          <w:bCs/>
          <w:sz w:val="24"/>
          <w:szCs w:val="24"/>
        </w:rPr>
      </w:pPr>
      <w:r w:rsidRPr="005D6820">
        <w:rPr>
          <w:rFonts w:ascii="Times New Roman" w:hAnsi="Times New Roman" w:cs="Times New Roman"/>
          <w:b/>
          <w:bCs/>
          <w:sz w:val="24"/>
          <w:szCs w:val="24"/>
        </w:rPr>
        <w:t>Towarzystwo Budownictw</w:t>
      </w:r>
      <w:r>
        <w:rPr>
          <w:rFonts w:ascii="Times New Roman" w:hAnsi="Times New Roman" w:cs="Times New Roman"/>
          <w:b/>
          <w:bCs/>
          <w:sz w:val="24"/>
          <w:szCs w:val="24"/>
        </w:rPr>
        <w:t>a</w:t>
      </w:r>
      <w:r w:rsidRPr="005D6820">
        <w:rPr>
          <w:rFonts w:ascii="Times New Roman" w:hAnsi="Times New Roman" w:cs="Times New Roman"/>
          <w:b/>
          <w:bCs/>
          <w:sz w:val="24"/>
          <w:szCs w:val="24"/>
        </w:rPr>
        <w:t xml:space="preserve"> Społecznego sp. z o.o. w Wałczu z siedzibą przy ul. Budowlanych</w:t>
      </w:r>
      <w:r>
        <w:rPr>
          <w:rFonts w:ascii="Times New Roman" w:hAnsi="Times New Roman" w:cs="Times New Roman"/>
          <w:b/>
          <w:bCs/>
          <w:sz w:val="24"/>
          <w:szCs w:val="24"/>
        </w:rPr>
        <w:t xml:space="preserve"> </w:t>
      </w:r>
      <w:r w:rsidRPr="005D6820">
        <w:rPr>
          <w:rFonts w:ascii="Times New Roman" w:hAnsi="Times New Roman" w:cs="Times New Roman"/>
          <w:b/>
          <w:bCs/>
          <w:sz w:val="24"/>
          <w:szCs w:val="24"/>
        </w:rPr>
        <w:t>9/2, 78-600 Wałcz, NIP</w:t>
      </w:r>
      <w:r>
        <w:rPr>
          <w:rFonts w:ascii="Times New Roman" w:hAnsi="Times New Roman" w:cs="Times New Roman"/>
          <w:b/>
          <w:bCs/>
          <w:sz w:val="24"/>
          <w:szCs w:val="24"/>
        </w:rPr>
        <w:t xml:space="preserve">: </w:t>
      </w:r>
      <w:r w:rsidRPr="005D6820">
        <w:rPr>
          <w:rFonts w:ascii="Times New Roman" w:hAnsi="Times New Roman" w:cs="Times New Roman"/>
          <w:b/>
          <w:bCs/>
          <w:sz w:val="24"/>
          <w:szCs w:val="24"/>
        </w:rPr>
        <w:t xml:space="preserve">765-15-10-295, REGON: 330977966 reprezentowana przez Pana Mariusza Eysymontt – Prezesa Zarządu zwanym w dalszej części umowy: „Zamawiającym”, </w:t>
      </w:r>
    </w:p>
    <w:p w14:paraId="40D84C30" w14:textId="7A645AD1" w:rsidR="00A11E17" w:rsidRDefault="00543BBC" w:rsidP="00A11E17">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a</w:t>
      </w:r>
    </w:p>
    <w:p w14:paraId="37AF2EF3" w14:textId="6F5831B2" w:rsidR="00A11E17" w:rsidRPr="007D6B0F" w:rsidRDefault="007D6B0F" w:rsidP="007D6B0F">
      <w:pPr>
        <w:spacing w:line="240" w:lineRule="auto"/>
        <w:jc w:val="both"/>
        <w:rPr>
          <w:rFonts w:ascii="Times New Roman" w:hAnsi="Times New Roman" w:cs="Times New Roman"/>
          <w:b/>
          <w:bCs/>
          <w:sz w:val="28"/>
          <w:szCs w:val="28"/>
        </w:rPr>
      </w:pPr>
      <w:r w:rsidRPr="007D6B0F">
        <w:rPr>
          <w:rFonts w:ascii="Times New Roman" w:hAnsi="Times New Roman" w:cs="Times New Roman"/>
          <w:b/>
          <w:sz w:val="24"/>
          <w:szCs w:val="24"/>
        </w:rPr>
        <w:t>„</w:t>
      </w:r>
      <w:r w:rsidR="00543BBC">
        <w:rPr>
          <w:rFonts w:ascii="Times New Roman" w:hAnsi="Times New Roman" w:cs="Times New Roman"/>
          <w:b/>
          <w:sz w:val="24"/>
          <w:szCs w:val="24"/>
        </w:rPr>
        <w:t>………………………………………………………………………………………………….</w:t>
      </w:r>
      <w:r>
        <w:rPr>
          <w:rFonts w:ascii="Times New Roman" w:hAnsi="Times New Roman" w:cs="Times New Roman"/>
          <w:bCs/>
          <w:sz w:val="24"/>
          <w:szCs w:val="24"/>
        </w:rPr>
        <w:t xml:space="preserve"> </w:t>
      </w:r>
      <w:r w:rsidRPr="005D6820">
        <w:rPr>
          <w:rFonts w:ascii="Times New Roman" w:hAnsi="Times New Roman" w:cs="Times New Roman"/>
          <w:b/>
          <w:bCs/>
          <w:sz w:val="24"/>
          <w:szCs w:val="24"/>
        </w:rPr>
        <w:t>zwanym w dalszej części umowy:</w:t>
      </w:r>
      <w:r>
        <w:rPr>
          <w:rFonts w:ascii="Times New Roman" w:hAnsi="Times New Roman" w:cs="Times New Roman"/>
          <w:b/>
          <w:bCs/>
          <w:sz w:val="24"/>
          <w:szCs w:val="24"/>
        </w:rPr>
        <w:t xml:space="preserve"> </w:t>
      </w:r>
      <w:r w:rsidR="00A11E17" w:rsidRPr="005D6820">
        <w:rPr>
          <w:rFonts w:ascii="Times New Roman" w:hAnsi="Times New Roman" w:cs="Times New Roman"/>
          <w:b/>
          <w:bCs/>
          <w:sz w:val="24"/>
          <w:szCs w:val="24"/>
        </w:rPr>
        <w:t>„</w:t>
      </w:r>
      <w:r w:rsidR="00A11E17">
        <w:rPr>
          <w:rFonts w:ascii="Times New Roman" w:hAnsi="Times New Roman" w:cs="Times New Roman"/>
          <w:b/>
          <w:bCs/>
          <w:sz w:val="24"/>
          <w:szCs w:val="24"/>
        </w:rPr>
        <w:t>Wykonawcą</w:t>
      </w:r>
      <w:r w:rsidR="00A11E17" w:rsidRPr="005D6820">
        <w:rPr>
          <w:rFonts w:ascii="Times New Roman" w:hAnsi="Times New Roman" w:cs="Times New Roman"/>
          <w:b/>
          <w:bCs/>
          <w:sz w:val="24"/>
          <w:szCs w:val="24"/>
        </w:rPr>
        <w:t>”,</w:t>
      </w:r>
    </w:p>
    <w:p w14:paraId="56A8FADD" w14:textId="77777777" w:rsidR="00A11E17" w:rsidRDefault="00A11E17" w:rsidP="00A11E17">
      <w:pPr>
        <w:spacing w:after="0" w:line="240" w:lineRule="auto"/>
        <w:jc w:val="both"/>
        <w:rPr>
          <w:rFonts w:ascii="Times New Roman" w:hAnsi="Times New Roman" w:cs="Times New Roman"/>
          <w:b/>
          <w:bCs/>
          <w:sz w:val="24"/>
          <w:szCs w:val="24"/>
        </w:rPr>
      </w:pPr>
    </w:p>
    <w:p w14:paraId="3A96B037" w14:textId="36065000" w:rsidR="00A11E17" w:rsidRPr="00A4303A" w:rsidRDefault="00A11E17" w:rsidP="00A11E17">
      <w:pPr>
        <w:pStyle w:val="Akapitzlist"/>
        <w:spacing w:after="0" w:line="240" w:lineRule="auto"/>
        <w:rPr>
          <w:rFonts w:ascii="Times New Roman" w:hAnsi="Times New Roman" w:cs="Times New Roman"/>
          <w:color w:val="000000" w:themeColor="text1"/>
        </w:rPr>
      </w:pPr>
    </w:p>
    <w:p w14:paraId="41F2FCE1" w14:textId="77777777" w:rsidR="00A11E17" w:rsidRPr="00A4303A" w:rsidRDefault="00A11E17" w:rsidP="00A11E17">
      <w:pPr>
        <w:spacing w:after="0" w:line="240" w:lineRule="auto"/>
        <w:jc w:val="both"/>
        <w:rPr>
          <w:rFonts w:ascii="Times New Roman" w:hAnsi="Times New Roman" w:cs="Times New Roman"/>
          <w:b/>
          <w:bCs/>
        </w:rPr>
      </w:pPr>
    </w:p>
    <w:p w14:paraId="21DC27D8" w14:textId="00F98FCE" w:rsidR="00A11E17" w:rsidRPr="00514DEB" w:rsidRDefault="00A11E17" w:rsidP="00A11E17">
      <w:pPr>
        <w:spacing w:line="240" w:lineRule="auto"/>
        <w:jc w:val="center"/>
        <w:rPr>
          <w:rFonts w:ascii="Times New Roman" w:hAnsi="Times New Roman" w:cs="Times New Roman"/>
          <w:b/>
          <w:bCs/>
          <w:sz w:val="24"/>
          <w:szCs w:val="24"/>
        </w:rPr>
      </w:pPr>
      <w:r w:rsidRPr="00514DEB">
        <w:rPr>
          <w:rFonts w:ascii="Times New Roman" w:hAnsi="Times New Roman" w:cs="Times New Roman"/>
          <w:b/>
          <w:bCs/>
          <w:sz w:val="24"/>
          <w:szCs w:val="24"/>
        </w:rPr>
        <w:t>§ 1</w:t>
      </w:r>
      <w:r w:rsidR="00543BBC" w:rsidRPr="00514DEB">
        <w:rPr>
          <w:rFonts w:ascii="Times New Roman" w:hAnsi="Times New Roman" w:cs="Times New Roman"/>
          <w:b/>
          <w:bCs/>
          <w:sz w:val="24"/>
          <w:szCs w:val="24"/>
        </w:rPr>
        <w:t>.</w:t>
      </w:r>
    </w:p>
    <w:p w14:paraId="6AA4D1FD" w14:textId="1B5D2C61" w:rsidR="00703DA1" w:rsidRPr="00A4303A" w:rsidRDefault="00A11E17" w:rsidP="00A11E17">
      <w:pPr>
        <w:pStyle w:val="Akapitzlist"/>
        <w:numPr>
          <w:ilvl w:val="0"/>
          <w:numId w:val="1"/>
        </w:numPr>
        <w:spacing w:line="240" w:lineRule="auto"/>
        <w:jc w:val="both"/>
        <w:rPr>
          <w:rFonts w:ascii="Times New Roman" w:hAnsi="Times New Roman" w:cs="Times New Roman"/>
        </w:rPr>
      </w:pPr>
      <w:r w:rsidRPr="00A4303A">
        <w:rPr>
          <w:rFonts w:ascii="Times New Roman" w:hAnsi="Times New Roman" w:cs="Times New Roman"/>
          <w:color w:val="000000" w:themeColor="text1"/>
        </w:rPr>
        <w:t>Zamawiający zleca, a Wykonawca przyjmuje do wykonania roboty budowlane</w:t>
      </w:r>
      <w:r w:rsidR="00514DEB">
        <w:rPr>
          <w:rFonts w:ascii="Times New Roman" w:hAnsi="Times New Roman" w:cs="Times New Roman"/>
          <w:color w:val="000000" w:themeColor="text1"/>
        </w:rPr>
        <w:t xml:space="preserve"> polegające na </w:t>
      </w:r>
      <w:r w:rsidRPr="00A4303A">
        <w:rPr>
          <w:rFonts w:ascii="Times New Roman" w:hAnsi="Times New Roman" w:cs="Times New Roman"/>
          <w:color w:val="000000" w:themeColor="text1"/>
        </w:rPr>
        <w:t xml:space="preserve"> </w:t>
      </w:r>
    </w:p>
    <w:p w14:paraId="15F156B9" w14:textId="20A0BDDD" w:rsidR="00A11E17" w:rsidRPr="00A4303A" w:rsidRDefault="005E23EF" w:rsidP="00CE752F">
      <w:pPr>
        <w:spacing w:line="240" w:lineRule="auto"/>
        <w:rPr>
          <w:rFonts w:ascii="Times New Roman" w:hAnsi="Times New Roman" w:cs="Times New Roman"/>
          <w:b/>
          <w:bCs/>
        </w:rPr>
      </w:pPr>
      <w:r w:rsidRPr="00A4303A">
        <w:rPr>
          <w:rFonts w:ascii="Times New Roman" w:hAnsi="Times New Roman" w:cs="Times New Roman"/>
          <w:b/>
          <w:bCs/>
          <w:color w:val="000000" w:themeColor="text1"/>
        </w:rPr>
        <w:t xml:space="preserve">           </w:t>
      </w:r>
      <w:r w:rsidR="00543BBC">
        <w:rPr>
          <w:rFonts w:ascii="Times New Roman" w:hAnsi="Times New Roman" w:cs="Times New Roman"/>
          <w:b/>
          <w:bCs/>
          <w:color w:val="000000" w:themeColor="text1"/>
        </w:rPr>
        <w:t>Modernizacj</w:t>
      </w:r>
      <w:r w:rsidR="00514DEB">
        <w:rPr>
          <w:rFonts w:ascii="Times New Roman" w:hAnsi="Times New Roman" w:cs="Times New Roman"/>
          <w:b/>
          <w:bCs/>
          <w:color w:val="000000" w:themeColor="text1"/>
        </w:rPr>
        <w:t>i</w:t>
      </w:r>
      <w:r w:rsidR="00A11E17" w:rsidRPr="00A4303A">
        <w:rPr>
          <w:rFonts w:ascii="Times New Roman" w:hAnsi="Times New Roman" w:cs="Times New Roman"/>
          <w:b/>
          <w:bCs/>
          <w:color w:val="000000" w:themeColor="text1"/>
        </w:rPr>
        <w:t xml:space="preserve"> pokrycia dachu budynku mieszkalnego przy ul. </w:t>
      </w:r>
      <w:r w:rsidR="00543BBC">
        <w:rPr>
          <w:rFonts w:ascii="Times New Roman" w:hAnsi="Times New Roman" w:cs="Times New Roman"/>
          <w:b/>
          <w:bCs/>
          <w:color w:val="000000" w:themeColor="text1"/>
        </w:rPr>
        <w:t>Okulickiego 32</w:t>
      </w:r>
      <w:r w:rsidR="00A11E17" w:rsidRPr="00A4303A">
        <w:rPr>
          <w:rFonts w:ascii="Times New Roman" w:hAnsi="Times New Roman" w:cs="Times New Roman"/>
          <w:b/>
          <w:bCs/>
          <w:color w:val="000000" w:themeColor="text1"/>
        </w:rPr>
        <w:t xml:space="preserve"> w Wałczu</w:t>
      </w:r>
    </w:p>
    <w:p w14:paraId="6698B519" w14:textId="77777777" w:rsidR="00A11E17" w:rsidRPr="00A4303A" w:rsidRDefault="00A11E17" w:rsidP="00CE752F">
      <w:pPr>
        <w:spacing w:after="0" w:line="240" w:lineRule="auto"/>
        <w:jc w:val="both"/>
        <w:rPr>
          <w:rFonts w:ascii="Times New Roman" w:hAnsi="Times New Roman" w:cs="Times New Roman"/>
        </w:rPr>
      </w:pPr>
      <w:r w:rsidRPr="00A4303A">
        <w:rPr>
          <w:rFonts w:ascii="Times New Roman" w:hAnsi="Times New Roman" w:cs="Times New Roman"/>
          <w:color w:val="000000" w:themeColor="text1"/>
        </w:rPr>
        <w:t xml:space="preserve">w zakresie: </w:t>
      </w:r>
    </w:p>
    <w:p w14:paraId="0B685B46" w14:textId="5128F426" w:rsidR="00A11E17" w:rsidRPr="00A4303A" w:rsidRDefault="00104E1A" w:rsidP="00CE752F">
      <w:pPr>
        <w:pStyle w:val="Akapitzlist"/>
        <w:numPr>
          <w:ilvl w:val="0"/>
          <w:numId w:val="2"/>
        </w:numPr>
        <w:spacing w:after="0" w:line="240" w:lineRule="auto"/>
        <w:jc w:val="both"/>
        <w:rPr>
          <w:rFonts w:ascii="Times New Roman" w:hAnsi="Times New Roman" w:cs="Times New Roman"/>
          <w:bCs/>
        </w:rPr>
      </w:pPr>
      <w:r>
        <w:rPr>
          <w:rFonts w:ascii="Times New Roman" w:hAnsi="Times New Roman" w:cs="Times New Roman"/>
          <w:bCs/>
        </w:rPr>
        <w:t>r</w:t>
      </w:r>
      <w:r w:rsidR="00A11E17" w:rsidRPr="00A4303A">
        <w:rPr>
          <w:rFonts w:ascii="Times New Roman" w:hAnsi="Times New Roman" w:cs="Times New Roman"/>
          <w:bCs/>
        </w:rPr>
        <w:t xml:space="preserve">ozbiórka i utylizacja onduliny,  </w:t>
      </w:r>
    </w:p>
    <w:p w14:paraId="3D824214" w14:textId="31EF68B4" w:rsidR="00A11E17" w:rsidRPr="00A4303A" w:rsidRDefault="00104E1A" w:rsidP="00A11E17">
      <w:pPr>
        <w:pStyle w:val="Akapitzlist"/>
        <w:numPr>
          <w:ilvl w:val="0"/>
          <w:numId w:val="2"/>
        </w:numPr>
        <w:spacing w:after="0" w:line="240" w:lineRule="auto"/>
        <w:jc w:val="both"/>
        <w:rPr>
          <w:rFonts w:ascii="Times New Roman" w:hAnsi="Times New Roman" w:cs="Times New Roman"/>
          <w:bCs/>
        </w:rPr>
      </w:pPr>
      <w:r>
        <w:rPr>
          <w:rFonts w:ascii="Times New Roman" w:hAnsi="Times New Roman" w:cs="Times New Roman"/>
          <w:bCs/>
        </w:rPr>
        <w:t>r</w:t>
      </w:r>
      <w:r w:rsidR="00A11E17" w:rsidRPr="00A4303A">
        <w:rPr>
          <w:rFonts w:ascii="Times New Roman" w:hAnsi="Times New Roman" w:cs="Times New Roman"/>
          <w:bCs/>
        </w:rPr>
        <w:t xml:space="preserve">ozbiórka rynien, łat, kontrłat, foli, blacharek, kominów, </w:t>
      </w:r>
    </w:p>
    <w:p w14:paraId="492DD534" w14:textId="5498D937" w:rsidR="00A11E17" w:rsidRPr="00A4303A" w:rsidRDefault="00104E1A" w:rsidP="00A11E17">
      <w:pPr>
        <w:pStyle w:val="Akapitzlist"/>
        <w:numPr>
          <w:ilvl w:val="0"/>
          <w:numId w:val="2"/>
        </w:numPr>
        <w:spacing w:after="0" w:line="240" w:lineRule="auto"/>
        <w:jc w:val="both"/>
        <w:rPr>
          <w:rFonts w:ascii="Times New Roman" w:hAnsi="Times New Roman" w:cs="Times New Roman"/>
          <w:bCs/>
        </w:rPr>
      </w:pPr>
      <w:r>
        <w:rPr>
          <w:rFonts w:ascii="Times New Roman" w:hAnsi="Times New Roman" w:cs="Times New Roman"/>
          <w:bCs/>
        </w:rPr>
        <w:t>f</w:t>
      </w:r>
      <w:r w:rsidR="00A11E17" w:rsidRPr="00A4303A">
        <w:rPr>
          <w:rFonts w:ascii="Times New Roman" w:hAnsi="Times New Roman" w:cs="Times New Roman"/>
          <w:bCs/>
        </w:rPr>
        <w:t>oliowani</w:t>
      </w:r>
      <w:r w:rsidR="0052086F">
        <w:rPr>
          <w:rFonts w:ascii="Times New Roman" w:hAnsi="Times New Roman" w:cs="Times New Roman"/>
          <w:bCs/>
        </w:rPr>
        <w:t>e</w:t>
      </w:r>
      <w:r w:rsidR="00A11E17" w:rsidRPr="00A4303A">
        <w:rPr>
          <w:rFonts w:ascii="Times New Roman" w:hAnsi="Times New Roman" w:cs="Times New Roman"/>
          <w:bCs/>
        </w:rPr>
        <w:t>, łaceni</w:t>
      </w:r>
      <w:r w:rsidR="00543BBC">
        <w:rPr>
          <w:rFonts w:ascii="Times New Roman" w:hAnsi="Times New Roman" w:cs="Times New Roman"/>
          <w:bCs/>
        </w:rPr>
        <w:t>e</w:t>
      </w:r>
      <w:r w:rsidR="00A11E17" w:rsidRPr="00A4303A">
        <w:rPr>
          <w:rFonts w:ascii="Times New Roman" w:hAnsi="Times New Roman" w:cs="Times New Roman"/>
          <w:bCs/>
        </w:rPr>
        <w:t>, podbitki,</w:t>
      </w:r>
    </w:p>
    <w:p w14:paraId="3782D103" w14:textId="4351DA22" w:rsidR="00A11E17" w:rsidRPr="00A4303A" w:rsidRDefault="00104E1A" w:rsidP="00A11E17">
      <w:pPr>
        <w:pStyle w:val="Akapitzlist"/>
        <w:numPr>
          <w:ilvl w:val="0"/>
          <w:numId w:val="2"/>
        </w:numPr>
        <w:spacing w:after="0" w:line="240" w:lineRule="auto"/>
        <w:jc w:val="both"/>
        <w:rPr>
          <w:rFonts w:ascii="Times New Roman" w:hAnsi="Times New Roman" w:cs="Times New Roman"/>
          <w:bCs/>
        </w:rPr>
      </w:pPr>
      <w:r>
        <w:rPr>
          <w:rFonts w:ascii="Times New Roman" w:hAnsi="Times New Roman" w:cs="Times New Roman"/>
          <w:bCs/>
        </w:rPr>
        <w:t>w</w:t>
      </w:r>
      <w:r w:rsidR="00A11E17" w:rsidRPr="00A4303A">
        <w:rPr>
          <w:rFonts w:ascii="Times New Roman" w:hAnsi="Times New Roman" w:cs="Times New Roman"/>
          <w:bCs/>
        </w:rPr>
        <w:t xml:space="preserve">ymiana : wyłazu dachowego oraz  </w:t>
      </w:r>
      <w:r w:rsidR="00514DEB">
        <w:rPr>
          <w:rFonts w:ascii="Times New Roman" w:hAnsi="Times New Roman" w:cs="Times New Roman"/>
          <w:bCs/>
        </w:rPr>
        <w:t>2</w:t>
      </w:r>
      <w:r w:rsidR="00A11E17" w:rsidRPr="00A4303A">
        <w:rPr>
          <w:rFonts w:ascii="Times New Roman" w:hAnsi="Times New Roman" w:cs="Times New Roman"/>
          <w:bCs/>
        </w:rPr>
        <w:t xml:space="preserve"> okien dachowych,</w:t>
      </w:r>
    </w:p>
    <w:p w14:paraId="309938E2" w14:textId="07319AB4" w:rsidR="00A11E17" w:rsidRPr="00A4303A" w:rsidRDefault="00104E1A" w:rsidP="00A11E17">
      <w:pPr>
        <w:pStyle w:val="Akapitzlist"/>
        <w:numPr>
          <w:ilvl w:val="0"/>
          <w:numId w:val="2"/>
        </w:numPr>
        <w:spacing w:after="0" w:line="240" w:lineRule="auto"/>
        <w:jc w:val="both"/>
        <w:rPr>
          <w:rFonts w:ascii="Times New Roman" w:hAnsi="Times New Roman" w:cs="Times New Roman"/>
          <w:bCs/>
        </w:rPr>
      </w:pPr>
      <w:r>
        <w:rPr>
          <w:rFonts w:ascii="Times New Roman" w:hAnsi="Times New Roman" w:cs="Times New Roman"/>
          <w:bCs/>
        </w:rPr>
        <w:t>p</w:t>
      </w:r>
      <w:r w:rsidR="00A11E17" w:rsidRPr="00A4303A">
        <w:rPr>
          <w:rFonts w:ascii="Times New Roman" w:hAnsi="Times New Roman" w:cs="Times New Roman"/>
          <w:bCs/>
        </w:rPr>
        <w:t>ołożenie blachodachówki,</w:t>
      </w:r>
    </w:p>
    <w:p w14:paraId="0127F2F3" w14:textId="084A6ABC" w:rsidR="00A11E17" w:rsidRPr="00A4303A" w:rsidRDefault="00104E1A" w:rsidP="00A11E17">
      <w:pPr>
        <w:pStyle w:val="Akapitzlist"/>
        <w:numPr>
          <w:ilvl w:val="0"/>
          <w:numId w:val="2"/>
        </w:numPr>
        <w:spacing w:after="0" w:line="240" w:lineRule="auto"/>
        <w:jc w:val="both"/>
        <w:rPr>
          <w:rFonts w:ascii="Times New Roman" w:hAnsi="Times New Roman" w:cs="Times New Roman"/>
          <w:bCs/>
        </w:rPr>
      </w:pPr>
      <w:r>
        <w:rPr>
          <w:rFonts w:ascii="Times New Roman" w:hAnsi="Times New Roman" w:cs="Times New Roman"/>
          <w:bCs/>
        </w:rPr>
        <w:t>ł</w:t>
      </w:r>
      <w:r w:rsidR="00A11E17" w:rsidRPr="00A4303A">
        <w:rPr>
          <w:rFonts w:ascii="Times New Roman" w:hAnsi="Times New Roman" w:cs="Times New Roman"/>
          <w:bCs/>
        </w:rPr>
        <w:t>awy kominiarskie,</w:t>
      </w:r>
    </w:p>
    <w:p w14:paraId="749FF445" w14:textId="14FA6184" w:rsidR="00A11E17" w:rsidRPr="00A4303A" w:rsidRDefault="00104E1A" w:rsidP="00A11E17">
      <w:pPr>
        <w:pStyle w:val="Akapitzlist"/>
        <w:numPr>
          <w:ilvl w:val="0"/>
          <w:numId w:val="2"/>
        </w:numPr>
        <w:spacing w:after="0" w:line="240" w:lineRule="auto"/>
        <w:jc w:val="both"/>
        <w:rPr>
          <w:rFonts w:ascii="Times New Roman" w:hAnsi="Times New Roman" w:cs="Times New Roman"/>
          <w:bCs/>
        </w:rPr>
      </w:pPr>
      <w:r>
        <w:rPr>
          <w:rFonts w:ascii="Times New Roman" w:hAnsi="Times New Roman" w:cs="Times New Roman"/>
          <w:bCs/>
        </w:rPr>
        <w:t>m</w:t>
      </w:r>
      <w:r w:rsidR="00A11E17" w:rsidRPr="00A4303A">
        <w:rPr>
          <w:rFonts w:ascii="Times New Roman" w:hAnsi="Times New Roman" w:cs="Times New Roman"/>
          <w:bCs/>
        </w:rPr>
        <w:t xml:space="preserve">alowanie i obróbka wykuszu dachowego, </w:t>
      </w:r>
    </w:p>
    <w:p w14:paraId="376AEA69" w14:textId="7A399BCD" w:rsidR="00A11E17" w:rsidRDefault="00104E1A" w:rsidP="00A11E17">
      <w:pPr>
        <w:pStyle w:val="Akapitzlist"/>
        <w:numPr>
          <w:ilvl w:val="0"/>
          <w:numId w:val="2"/>
        </w:numPr>
        <w:spacing w:after="0" w:line="240" w:lineRule="auto"/>
        <w:jc w:val="both"/>
        <w:rPr>
          <w:rFonts w:ascii="Times New Roman" w:hAnsi="Times New Roman" w:cs="Times New Roman"/>
          <w:bCs/>
        </w:rPr>
      </w:pPr>
      <w:r>
        <w:rPr>
          <w:rFonts w:ascii="Times New Roman" w:hAnsi="Times New Roman" w:cs="Times New Roman"/>
          <w:bCs/>
        </w:rPr>
        <w:t>r</w:t>
      </w:r>
      <w:r w:rsidR="00A11E17" w:rsidRPr="00A4303A">
        <w:rPr>
          <w:rFonts w:ascii="Times New Roman" w:hAnsi="Times New Roman" w:cs="Times New Roman"/>
          <w:bCs/>
        </w:rPr>
        <w:t>usztowanie z zajęciem chodnika.</w:t>
      </w:r>
    </w:p>
    <w:p w14:paraId="65033973" w14:textId="77777777" w:rsidR="00CE752F" w:rsidRPr="00A4303A" w:rsidRDefault="00CE752F" w:rsidP="00CE752F">
      <w:pPr>
        <w:pStyle w:val="Akapitzlist"/>
        <w:numPr>
          <w:ilvl w:val="0"/>
          <w:numId w:val="1"/>
        </w:numPr>
        <w:spacing w:after="0" w:line="240" w:lineRule="auto"/>
        <w:jc w:val="both"/>
        <w:rPr>
          <w:rFonts w:ascii="Times New Roman" w:hAnsi="Times New Roman" w:cs="Times New Roman"/>
          <w:bCs/>
        </w:rPr>
      </w:pPr>
      <w:r w:rsidRPr="00A4303A">
        <w:rPr>
          <w:rFonts w:ascii="Times New Roman" w:hAnsi="Times New Roman" w:cs="Times New Roman"/>
          <w:color w:val="000000" w:themeColor="text1"/>
        </w:rPr>
        <w:t>Szczegółowy zakres rzeczowy robót budowlanych stanowiących przedmiot umowy określają:</w:t>
      </w:r>
    </w:p>
    <w:p w14:paraId="47BFE73D" w14:textId="23CA9F6D" w:rsidR="00CE752F" w:rsidRPr="00CE752F" w:rsidRDefault="00CE752F" w:rsidP="00CE752F">
      <w:pPr>
        <w:pStyle w:val="Akapitzlist"/>
        <w:numPr>
          <w:ilvl w:val="0"/>
          <w:numId w:val="7"/>
        </w:numPr>
        <w:spacing w:after="0" w:line="240" w:lineRule="auto"/>
        <w:rPr>
          <w:rFonts w:ascii="Times New Roman" w:hAnsi="Times New Roman" w:cs="Times New Roman"/>
        </w:rPr>
      </w:pPr>
      <w:r w:rsidRPr="00CE752F">
        <w:rPr>
          <w:rFonts w:ascii="Times New Roman" w:hAnsi="Times New Roman" w:cs="Times New Roman"/>
        </w:rPr>
        <w:t xml:space="preserve">Przedmiar  robót </w:t>
      </w:r>
    </w:p>
    <w:p w14:paraId="12F54B2A" w14:textId="0C4B470D" w:rsidR="00CE752F" w:rsidRPr="00CE752F" w:rsidRDefault="00CE752F" w:rsidP="00CE752F">
      <w:pPr>
        <w:pStyle w:val="Akapitzlist"/>
        <w:numPr>
          <w:ilvl w:val="0"/>
          <w:numId w:val="1"/>
        </w:numPr>
        <w:spacing w:after="0" w:line="240" w:lineRule="auto"/>
        <w:jc w:val="both"/>
        <w:rPr>
          <w:rFonts w:ascii="Times New Roman" w:hAnsi="Times New Roman" w:cs="Times New Roman"/>
          <w:bCs/>
          <w:color w:val="000000" w:themeColor="text1"/>
        </w:rPr>
      </w:pPr>
      <w:r w:rsidRPr="00CE752F">
        <w:rPr>
          <w:rFonts w:ascii="Times New Roman" w:hAnsi="Times New Roman" w:cs="Times New Roman"/>
          <w:bCs/>
          <w:color w:val="000000" w:themeColor="text1"/>
        </w:rPr>
        <w:t>Wykonawca oświadcza, że zapoznał się z dokumentami, o których mowa w ust.2 i uznaje je za kompletne z punktu widzenia celu, jakiemu mają służyć i za podstawę do realizacji przedmiotu niniejszej umowy.</w:t>
      </w:r>
    </w:p>
    <w:p w14:paraId="67514E24" w14:textId="5E5E4CF9" w:rsidR="00CE752F" w:rsidRPr="00CE752F" w:rsidRDefault="00CE752F" w:rsidP="00CE752F">
      <w:pPr>
        <w:pStyle w:val="Akapitzlist"/>
        <w:numPr>
          <w:ilvl w:val="0"/>
          <w:numId w:val="1"/>
        </w:numPr>
        <w:spacing w:after="0" w:line="240" w:lineRule="auto"/>
        <w:jc w:val="both"/>
        <w:rPr>
          <w:rFonts w:ascii="Times New Roman" w:hAnsi="Times New Roman" w:cs="Times New Roman"/>
          <w:bCs/>
          <w:color w:val="000000" w:themeColor="text1"/>
        </w:rPr>
      </w:pPr>
      <w:r w:rsidRPr="00CE752F">
        <w:rPr>
          <w:rFonts w:ascii="Times New Roman" w:hAnsi="Times New Roman" w:cs="Times New Roman"/>
          <w:bCs/>
          <w:color w:val="000000" w:themeColor="text1"/>
        </w:rPr>
        <w:t>Sprzedaż złomu rozbiórkowego stanowi przychód Wykonawcy.</w:t>
      </w:r>
    </w:p>
    <w:p w14:paraId="352FAAA6" w14:textId="5DA3EA60" w:rsidR="00CE752F" w:rsidRPr="00CE752F" w:rsidRDefault="00CE752F" w:rsidP="00CE752F">
      <w:pPr>
        <w:pStyle w:val="Akapitzlist"/>
        <w:numPr>
          <w:ilvl w:val="0"/>
          <w:numId w:val="1"/>
        </w:numPr>
        <w:spacing w:after="0" w:line="240" w:lineRule="auto"/>
        <w:jc w:val="both"/>
        <w:rPr>
          <w:rFonts w:ascii="Times New Roman" w:hAnsi="Times New Roman" w:cs="Times New Roman"/>
          <w:color w:val="000000" w:themeColor="text1"/>
        </w:rPr>
      </w:pPr>
      <w:r w:rsidRPr="00CE752F">
        <w:rPr>
          <w:rFonts w:ascii="Times New Roman" w:hAnsi="Times New Roman" w:cs="Times New Roman"/>
          <w:color w:val="000000" w:themeColor="text1"/>
        </w:rPr>
        <w:t>Wykonawca zobowiązany jest do zapewnienia zaplecza budowy do celów wykonania przedmiotu umowy i prowadzenia prac budowlanych (w tym składowanie materiałów, ustawienie rusztowania, ustawienie dźwigu i inne) we własnym zakresie.</w:t>
      </w:r>
    </w:p>
    <w:p w14:paraId="00B2678B" w14:textId="2291544E" w:rsidR="00CE752F" w:rsidRPr="00CE752F" w:rsidRDefault="00CE752F" w:rsidP="00CE752F">
      <w:pPr>
        <w:pStyle w:val="Akapitzlist"/>
        <w:numPr>
          <w:ilvl w:val="0"/>
          <w:numId w:val="1"/>
        </w:numPr>
        <w:spacing w:after="0" w:line="240" w:lineRule="auto"/>
        <w:jc w:val="both"/>
        <w:rPr>
          <w:rFonts w:ascii="Times New Roman" w:hAnsi="Times New Roman" w:cs="Times New Roman"/>
          <w:color w:val="000000" w:themeColor="text1"/>
        </w:rPr>
      </w:pPr>
      <w:r w:rsidRPr="00CE752F">
        <w:rPr>
          <w:rFonts w:ascii="Times New Roman" w:hAnsi="Times New Roman" w:cs="Times New Roman"/>
          <w:color w:val="000000" w:themeColor="text1"/>
        </w:rPr>
        <w:t xml:space="preserve">W przypadku zaistnienia konieczności wykonania robót nie objętych umową, ograniczenia zakresu robót lub wykonania robót zamiennych, Wykonawca może je zrealizować wyłącznie po uzyskaniu dodatkowego zamówienia na podstawie aneksu do niniejszej umowy lub odrębnej umowy, a koszt tych robót strony ustalą kosztorysem powykonawczym z zastosowaniem normatywów kosztorysowych KNR-ów, stawek, narzutów, cen materiałów  i sprzętu, jak w kosztorysie ofertowym. </w:t>
      </w:r>
    </w:p>
    <w:p w14:paraId="6A039BC0" w14:textId="77777777" w:rsidR="00CE752F" w:rsidRPr="00CE752F" w:rsidRDefault="00CE752F" w:rsidP="00CE752F">
      <w:pPr>
        <w:spacing w:after="0" w:line="240" w:lineRule="auto"/>
        <w:ind w:left="360"/>
        <w:jc w:val="both"/>
        <w:rPr>
          <w:rFonts w:ascii="Times New Roman" w:hAnsi="Times New Roman" w:cs="Times New Roman"/>
          <w:bCs/>
        </w:rPr>
      </w:pPr>
    </w:p>
    <w:p w14:paraId="7B13C52C" w14:textId="77777777" w:rsidR="0052086F" w:rsidRPr="00D701C7" w:rsidRDefault="0052086F" w:rsidP="0052086F">
      <w:pPr>
        <w:pStyle w:val="Tekstpodstawowy"/>
        <w:rPr>
          <w:sz w:val="24"/>
          <w:szCs w:val="24"/>
        </w:rPr>
      </w:pPr>
      <w:r w:rsidRPr="00D701C7">
        <w:rPr>
          <w:sz w:val="24"/>
          <w:szCs w:val="24"/>
        </w:rPr>
        <w:t>§ 2.</w:t>
      </w:r>
    </w:p>
    <w:p w14:paraId="408010AF" w14:textId="77777777" w:rsidR="0052086F" w:rsidRPr="003514AA" w:rsidRDefault="0052086F" w:rsidP="0052086F">
      <w:pPr>
        <w:pStyle w:val="Tekstpodstawowy"/>
        <w:rPr>
          <w:szCs w:val="28"/>
        </w:rPr>
      </w:pPr>
    </w:p>
    <w:p w14:paraId="0C0CF267" w14:textId="0085DEF9" w:rsidR="0052086F" w:rsidRDefault="0052086F" w:rsidP="005F303C">
      <w:pPr>
        <w:pStyle w:val="Tekstpodstawowy"/>
        <w:numPr>
          <w:ilvl w:val="0"/>
          <w:numId w:val="19"/>
        </w:numPr>
        <w:jc w:val="both"/>
        <w:rPr>
          <w:b w:val="0"/>
          <w:sz w:val="22"/>
          <w:szCs w:val="22"/>
        </w:rPr>
      </w:pPr>
      <w:r w:rsidRPr="0052086F">
        <w:rPr>
          <w:b w:val="0"/>
          <w:sz w:val="22"/>
          <w:szCs w:val="22"/>
        </w:rPr>
        <w:t xml:space="preserve">Umowa została  zawarta  na okres </w:t>
      </w:r>
      <w:r w:rsidRPr="0052086F">
        <w:rPr>
          <w:sz w:val="22"/>
          <w:szCs w:val="22"/>
        </w:rPr>
        <w:t xml:space="preserve">od dnia </w:t>
      </w:r>
      <w:r w:rsidRPr="0052086F">
        <w:rPr>
          <w:bCs/>
          <w:sz w:val="22"/>
          <w:szCs w:val="22"/>
        </w:rPr>
        <w:t>………..2026 r. do 15.11.2026 r.</w:t>
      </w:r>
      <w:r w:rsidRPr="0052086F">
        <w:rPr>
          <w:b w:val="0"/>
          <w:sz w:val="22"/>
          <w:szCs w:val="22"/>
        </w:rPr>
        <w:t xml:space="preserve"> z możliwością  jej rozwiązania przez każdą ze stron, przy zachowaniu okresu wypowiedzenia, który ustala się  na 30 </w:t>
      </w:r>
      <w:r w:rsidRPr="0052086F">
        <w:rPr>
          <w:b w:val="0"/>
          <w:sz w:val="22"/>
          <w:szCs w:val="22"/>
        </w:rPr>
        <w:lastRenderedPageBreak/>
        <w:t>dni, a także w trybie natychmiastowym w przypadku rażącego zaniedbania jednej ze stron przy wykonaniu zobowiązań wynikających z umowy.</w:t>
      </w:r>
    </w:p>
    <w:p w14:paraId="3823BC87" w14:textId="565C6A33" w:rsidR="00E01029" w:rsidRPr="005F303C" w:rsidRDefault="005F303C" w:rsidP="0052086F">
      <w:pPr>
        <w:pStyle w:val="Tekstpodstawowy"/>
        <w:numPr>
          <w:ilvl w:val="0"/>
          <w:numId w:val="19"/>
        </w:numPr>
        <w:jc w:val="both"/>
        <w:rPr>
          <w:b w:val="0"/>
          <w:sz w:val="22"/>
          <w:szCs w:val="22"/>
        </w:rPr>
      </w:pPr>
      <w:r>
        <w:rPr>
          <w:b w:val="0"/>
          <w:color w:val="000000" w:themeColor="text1"/>
          <w:sz w:val="22"/>
          <w:szCs w:val="16"/>
        </w:rPr>
        <w:t>D</w:t>
      </w:r>
      <w:r w:rsidR="00E01029" w:rsidRPr="005F303C">
        <w:rPr>
          <w:b w:val="0"/>
          <w:color w:val="000000" w:themeColor="text1"/>
          <w:sz w:val="22"/>
          <w:szCs w:val="16"/>
        </w:rPr>
        <w:t>ata zakończenia robót oznacza zgłoszenie gotowości do odbioru.</w:t>
      </w:r>
    </w:p>
    <w:p w14:paraId="277F8B3E" w14:textId="1ACA0B0E" w:rsidR="00E01029" w:rsidRPr="005F303C" w:rsidRDefault="00E01029" w:rsidP="005F303C">
      <w:pPr>
        <w:pStyle w:val="Akapitzlist"/>
        <w:numPr>
          <w:ilvl w:val="0"/>
          <w:numId w:val="19"/>
        </w:numPr>
        <w:tabs>
          <w:tab w:val="left" w:pos="4395"/>
        </w:tabs>
        <w:spacing w:after="0" w:line="240" w:lineRule="auto"/>
        <w:jc w:val="both"/>
        <w:rPr>
          <w:rFonts w:ascii="Times New Roman" w:hAnsi="Times New Roman" w:cs="Times New Roman"/>
          <w:color w:val="000000" w:themeColor="text1"/>
        </w:rPr>
      </w:pPr>
      <w:r w:rsidRPr="005F303C">
        <w:rPr>
          <w:rFonts w:ascii="Times New Roman" w:hAnsi="Times New Roman" w:cs="Times New Roman"/>
          <w:bCs/>
          <w:color w:val="000000" w:themeColor="text1"/>
        </w:rPr>
        <w:t>Wykonawca</w:t>
      </w:r>
      <w:r w:rsidRPr="005F303C">
        <w:rPr>
          <w:rFonts w:ascii="Times New Roman" w:hAnsi="Times New Roman" w:cs="Times New Roman"/>
          <w:color w:val="000000" w:themeColor="text1"/>
        </w:rPr>
        <w:t xml:space="preserve"> ma prawo zwrócić się do Zamawiającego o przedłużenie terminu umownego zakończenia robót  budowlanych, jeżeli jego niedotrzymanie wynika:</w:t>
      </w:r>
    </w:p>
    <w:p w14:paraId="630D9520" w14:textId="77777777" w:rsidR="00E01029" w:rsidRPr="005F303C" w:rsidRDefault="00E01029" w:rsidP="005F303C">
      <w:pPr>
        <w:pStyle w:val="Akapitzlist"/>
        <w:numPr>
          <w:ilvl w:val="0"/>
          <w:numId w:val="20"/>
        </w:numPr>
        <w:tabs>
          <w:tab w:val="left" w:pos="4395"/>
        </w:tabs>
        <w:spacing w:after="0" w:line="240" w:lineRule="auto"/>
        <w:jc w:val="both"/>
        <w:rPr>
          <w:rFonts w:ascii="Times New Roman" w:hAnsi="Times New Roman" w:cs="Times New Roman"/>
          <w:color w:val="000000" w:themeColor="text1"/>
        </w:rPr>
      </w:pPr>
      <w:r w:rsidRPr="005F303C">
        <w:rPr>
          <w:rFonts w:ascii="Times New Roman" w:hAnsi="Times New Roman" w:cs="Times New Roman"/>
          <w:color w:val="000000" w:themeColor="text1"/>
        </w:rPr>
        <w:t xml:space="preserve">z przyczyn leżących po stronie Zamawiającego; </w:t>
      </w:r>
    </w:p>
    <w:p w14:paraId="1B1ED108" w14:textId="77777777" w:rsidR="00E01029" w:rsidRPr="005F303C" w:rsidRDefault="00E01029" w:rsidP="005F303C">
      <w:pPr>
        <w:pStyle w:val="Akapitzlist"/>
        <w:numPr>
          <w:ilvl w:val="0"/>
          <w:numId w:val="20"/>
        </w:numPr>
        <w:tabs>
          <w:tab w:val="left" w:pos="4395"/>
        </w:tabs>
        <w:spacing w:after="0" w:line="240" w:lineRule="auto"/>
        <w:jc w:val="both"/>
        <w:rPr>
          <w:rFonts w:ascii="Times New Roman" w:hAnsi="Times New Roman" w:cs="Times New Roman"/>
          <w:color w:val="000000" w:themeColor="text1"/>
        </w:rPr>
      </w:pPr>
      <w:r w:rsidRPr="005F303C">
        <w:rPr>
          <w:rFonts w:ascii="Times New Roman" w:hAnsi="Times New Roman" w:cs="Times New Roman"/>
          <w:color w:val="000000" w:themeColor="text1"/>
        </w:rPr>
        <w:t>z przyczyn spowodowanych siłą wyższą tj. wszelkie nieznane stronom w chwili zawierania umowy przyczyny, zaistniałe niezależne od woli strony i na które zaistnienie strony nie miały żadnego wpływu;</w:t>
      </w:r>
    </w:p>
    <w:p w14:paraId="0845E2AC" w14:textId="77777777" w:rsidR="00E01029" w:rsidRPr="005F303C" w:rsidRDefault="00E01029" w:rsidP="005F303C">
      <w:pPr>
        <w:pStyle w:val="Akapitzlist"/>
        <w:numPr>
          <w:ilvl w:val="0"/>
          <w:numId w:val="20"/>
        </w:numPr>
        <w:tabs>
          <w:tab w:val="left" w:pos="4395"/>
        </w:tabs>
        <w:spacing w:after="0" w:line="240" w:lineRule="auto"/>
        <w:jc w:val="both"/>
        <w:rPr>
          <w:rFonts w:ascii="Times New Roman" w:hAnsi="Times New Roman" w:cs="Times New Roman"/>
          <w:color w:val="000000" w:themeColor="text1"/>
        </w:rPr>
      </w:pPr>
      <w:r w:rsidRPr="005F303C">
        <w:rPr>
          <w:rFonts w:ascii="Times New Roman" w:hAnsi="Times New Roman" w:cs="Times New Roman"/>
          <w:color w:val="000000" w:themeColor="text1"/>
        </w:rPr>
        <w:t>z przyczyn zależnych od czynników, na które strony nie mają i nie mogą mieć wpływu,;</w:t>
      </w:r>
    </w:p>
    <w:p w14:paraId="7C158DE3" w14:textId="77777777" w:rsidR="00E01029" w:rsidRPr="005F303C" w:rsidRDefault="00E01029" w:rsidP="005F303C">
      <w:pPr>
        <w:pStyle w:val="Akapitzlist"/>
        <w:numPr>
          <w:ilvl w:val="0"/>
          <w:numId w:val="20"/>
        </w:numPr>
        <w:tabs>
          <w:tab w:val="left" w:pos="4395"/>
        </w:tabs>
        <w:spacing w:after="0" w:line="240" w:lineRule="auto"/>
        <w:jc w:val="both"/>
        <w:rPr>
          <w:rFonts w:ascii="Times New Roman" w:hAnsi="Times New Roman" w:cs="Times New Roman"/>
          <w:color w:val="000000" w:themeColor="text1"/>
        </w:rPr>
      </w:pPr>
      <w:r w:rsidRPr="005F303C">
        <w:rPr>
          <w:rFonts w:ascii="Times New Roman" w:hAnsi="Times New Roman" w:cs="Times New Roman"/>
          <w:color w:val="000000" w:themeColor="text1"/>
        </w:rPr>
        <w:t xml:space="preserve">w skutek działań lub zaniechań osób trzecich uniemożliwiających wykonanie umowy, które to działania lub zaniechania nie są konsekwencją winy którejkolwiek ze stron, a wynikają z odrębnych przepisów; </w:t>
      </w:r>
    </w:p>
    <w:p w14:paraId="61F14083" w14:textId="77777777" w:rsidR="00E01029" w:rsidRPr="005F303C" w:rsidRDefault="00E01029" w:rsidP="005F303C">
      <w:pPr>
        <w:pStyle w:val="Akapitzlist"/>
        <w:numPr>
          <w:ilvl w:val="0"/>
          <w:numId w:val="20"/>
        </w:numPr>
        <w:tabs>
          <w:tab w:val="left" w:pos="4395"/>
        </w:tabs>
        <w:spacing w:after="0" w:line="240" w:lineRule="auto"/>
        <w:jc w:val="both"/>
        <w:rPr>
          <w:rFonts w:ascii="Times New Roman" w:hAnsi="Times New Roman" w:cs="Times New Roman"/>
          <w:color w:val="000000" w:themeColor="text1"/>
        </w:rPr>
      </w:pPr>
      <w:r w:rsidRPr="005F303C">
        <w:rPr>
          <w:rFonts w:ascii="Times New Roman" w:hAnsi="Times New Roman" w:cs="Times New Roman"/>
          <w:color w:val="000000" w:themeColor="text1"/>
        </w:rPr>
        <w:t>w skutek okoliczności, których strony nie mogły przewidzieć w chwili zawarcia umowy.</w:t>
      </w:r>
    </w:p>
    <w:p w14:paraId="7A018606" w14:textId="77777777" w:rsidR="00E01029" w:rsidRPr="0052086F" w:rsidRDefault="00E01029" w:rsidP="0052086F">
      <w:pPr>
        <w:pStyle w:val="Tekstpodstawowy"/>
        <w:jc w:val="both"/>
        <w:rPr>
          <w:b w:val="0"/>
          <w:sz w:val="22"/>
          <w:szCs w:val="22"/>
        </w:rPr>
      </w:pPr>
    </w:p>
    <w:p w14:paraId="58B6DA97" w14:textId="77777777" w:rsidR="00A12EF7" w:rsidRPr="00A4303A" w:rsidRDefault="00A12EF7" w:rsidP="00D671F8">
      <w:pPr>
        <w:spacing w:line="240" w:lineRule="auto"/>
        <w:jc w:val="both"/>
        <w:rPr>
          <w:rFonts w:ascii="Times New Roman" w:hAnsi="Times New Roman" w:cs="Times New Roman"/>
        </w:rPr>
      </w:pPr>
    </w:p>
    <w:p w14:paraId="6B5D2E00" w14:textId="0DCF06DC" w:rsidR="00A11E17" w:rsidRDefault="00A11E17" w:rsidP="00A11E17">
      <w:pPr>
        <w:tabs>
          <w:tab w:val="left" w:pos="4111"/>
          <w:tab w:val="left" w:pos="4536"/>
        </w:tabs>
        <w:spacing w:after="0" w:line="240" w:lineRule="auto"/>
        <w:jc w:val="center"/>
        <w:rPr>
          <w:rFonts w:ascii="Times New Roman" w:hAnsi="Times New Roman" w:cs="Times New Roman"/>
          <w:b/>
          <w:color w:val="000000" w:themeColor="text1"/>
        </w:rPr>
      </w:pPr>
      <w:r w:rsidRPr="00A4303A">
        <w:rPr>
          <w:rFonts w:ascii="Times New Roman" w:hAnsi="Times New Roman" w:cs="Times New Roman"/>
          <w:b/>
          <w:color w:val="000000" w:themeColor="text1"/>
        </w:rPr>
        <w:t>§</w:t>
      </w:r>
      <w:r w:rsidR="00CE752F">
        <w:rPr>
          <w:rFonts w:ascii="Times New Roman" w:hAnsi="Times New Roman" w:cs="Times New Roman"/>
          <w:b/>
          <w:color w:val="000000" w:themeColor="text1"/>
        </w:rPr>
        <w:t>3.</w:t>
      </w:r>
    </w:p>
    <w:p w14:paraId="6F61A7C9" w14:textId="77777777" w:rsidR="008B2F6F" w:rsidRPr="00A4303A" w:rsidRDefault="008B2F6F" w:rsidP="00A11E17">
      <w:pPr>
        <w:tabs>
          <w:tab w:val="left" w:pos="4111"/>
          <w:tab w:val="left" w:pos="4536"/>
        </w:tabs>
        <w:spacing w:after="0" w:line="240" w:lineRule="auto"/>
        <w:jc w:val="center"/>
        <w:rPr>
          <w:rFonts w:ascii="Times New Roman" w:hAnsi="Times New Roman" w:cs="Times New Roman"/>
          <w:b/>
          <w:color w:val="000000" w:themeColor="text1"/>
        </w:rPr>
      </w:pPr>
    </w:p>
    <w:p w14:paraId="70BA96BB" w14:textId="77777777" w:rsidR="00A11E17" w:rsidRPr="00A4303A" w:rsidRDefault="00A11E17" w:rsidP="00A11E17">
      <w:pPr>
        <w:tabs>
          <w:tab w:val="left" w:pos="4536"/>
          <w:tab w:val="left" w:pos="4678"/>
        </w:tabs>
        <w:spacing w:after="0" w:line="240" w:lineRule="auto"/>
        <w:rPr>
          <w:rFonts w:ascii="Times New Roman" w:hAnsi="Times New Roman" w:cs="Times New Roman"/>
          <w:color w:val="000000" w:themeColor="text1"/>
        </w:rPr>
      </w:pPr>
      <w:r w:rsidRPr="00A4303A">
        <w:rPr>
          <w:rFonts w:ascii="Times New Roman" w:hAnsi="Times New Roman" w:cs="Times New Roman"/>
          <w:color w:val="000000" w:themeColor="text1"/>
          <w:shd w:val="clear" w:color="auto" w:fill="FFFFFF"/>
        </w:rPr>
        <w:t>Na podstawie oferty cenowej</w:t>
      </w:r>
      <w:r w:rsidRPr="00A4303A">
        <w:rPr>
          <w:rFonts w:ascii="Times New Roman" w:hAnsi="Times New Roman" w:cs="Times New Roman"/>
          <w:color w:val="000000" w:themeColor="text1"/>
        </w:rPr>
        <w:t>, strony ustalają:</w:t>
      </w:r>
    </w:p>
    <w:p w14:paraId="413570F4" w14:textId="7827827B" w:rsidR="00A11E17" w:rsidRPr="00CE752F" w:rsidRDefault="00A11E17" w:rsidP="00CE752F">
      <w:pPr>
        <w:pStyle w:val="Akapitzlist"/>
        <w:numPr>
          <w:ilvl w:val="0"/>
          <w:numId w:val="10"/>
        </w:numPr>
        <w:tabs>
          <w:tab w:val="left" w:pos="4536"/>
          <w:tab w:val="left" w:pos="4678"/>
        </w:tabs>
        <w:spacing w:after="0" w:line="240" w:lineRule="auto"/>
        <w:jc w:val="both"/>
        <w:rPr>
          <w:rFonts w:ascii="Times New Roman" w:hAnsi="Times New Roman" w:cs="Times New Roman"/>
          <w:color w:val="000000" w:themeColor="text1"/>
        </w:rPr>
      </w:pPr>
      <w:r w:rsidRPr="00CE752F">
        <w:rPr>
          <w:rFonts w:ascii="Times New Roman" w:hAnsi="Times New Roman" w:cs="Times New Roman"/>
          <w:color w:val="000000" w:themeColor="text1"/>
        </w:rPr>
        <w:t>Obowiązującą formą wynagrodzenia za wykonanie robót budowlanych  będzie  ryczałtowe wynagrodzenie umowne  w wysokości ceny ofertowej.</w:t>
      </w:r>
    </w:p>
    <w:p w14:paraId="0A1D1F38" w14:textId="209396B7" w:rsidR="00A11E17" w:rsidRPr="00CE752F" w:rsidRDefault="00A11E17" w:rsidP="00CE752F">
      <w:pPr>
        <w:pStyle w:val="Akapitzlist"/>
        <w:numPr>
          <w:ilvl w:val="0"/>
          <w:numId w:val="10"/>
        </w:numPr>
        <w:tabs>
          <w:tab w:val="left" w:pos="4111"/>
        </w:tabs>
        <w:spacing w:after="0" w:line="240" w:lineRule="auto"/>
        <w:jc w:val="both"/>
        <w:rPr>
          <w:rFonts w:ascii="Times New Roman" w:hAnsi="Times New Roman" w:cs="Times New Roman"/>
          <w:color w:val="000000"/>
        </w:rPr>
      </w:pPr>
      <w:r w:rsidRPr="00CE752F">
        <w:rPr>
          <w:rFonts w:ascii="Times New Roman" w:hAnsi="Times New Roman" w:cs="Times New Roman"/>
          <w:color w:val="000000"/>
        </w:rPr>
        <w:t>Za wykonanie robót budowlanych strony  ustalają ryczałtowe  wynagrodzenie umowne:</w:t>
      </w:r>
    </w:p>
    <w:p w14:paraId="1EEDA476" w14:textId="77777777" w:rsidR="007D6B0F" w:rsidRPr="00A4303A" w:rsidRDefault="007D6B0F" w:rsidP="00CE752F">
      <w:pPr>
        <w:tabs>
          <w:tab w:val="left" w:pos="4111"/>
        </w:tabs>
        <w:spacing w:after="0" w:line="240" w:lineRule="auto"/>
        <w:jc w:val="both"/>
        <w:rPr>
          <w:rFonts w:ascii="Times New Roman" w:hAnsi="Times New Roman" w:cs="Times New Roman"/>
          <w:color w:val="000000"/>
        </w:rPr>
      </w:pPr>
    </w:p>
    <w:p w14:paraId="7BD8C63D" w14:textId="3B6F2740" w:rsidR="007D6B0F" w:rsidRPr="00CE752F" w:rsidRDefault="007D6B0F" w:rsidP="00CE752F">
      <w:pPr>
        <w:spacing w:after="0" w:line="240" w:lineRule="auto"/>
        <w:ind w:left="360"/>
        <w:rPr>
          <w:rFonts w:ascii="Times New Roman" w:hAnsi="Times New Roman" w:cs="Times New Roman"/>
          <w:bCs/>
        </w:rPr>
      </w:pPr>
      <w:r w:rsidRPr="00CE752F">
        <w:rPr>
          <w:rFonts w:ascii="Times New Roman" w:hAnsi="Times New Roman" w:cs="Times New Roman"/>
          <w:bCs/>
        </w:rPr>
        <w:t xml:space="preserve">Kwota netto: </w:t>
      </w:r>
      <w:r w:rsidR="00CE752F" w:rsidRPr="00CE752F">
        <w:rPr>
          <w:rFonts w:ascii="Times New Roman" w:hAnsi="Times New Roman" w:cs="Times New Roman"/>
          <w:bCs/>
        </w:rPr>
        <w:t>…………………</w:t>
      </w:r>
    </w:p>
    <w:p w14:paraId="26E2CFA8" w14:textId="6DA0317A" w:rsidR="007D6B0F" w:rsidRPr="00CE752F" w:rsidRDefault="007D6B0F" w:rsidP="00CE752F">
      <w:pPr>
        <w:spacing w:after="0" w:line="240" w:lineRule="auto"/>
        <w:ind w:left="360"/>
        <w:rPr>
          <w:rFonts w:ascii="Times New Roman" w:hAnsi="Times New Roman" w:cs="Times New Roman"/>
          <w:bCs/>
        </w:rPr>
      </w:pPr>
      <w:r w:rsidRPr="00CE752F">
        <w:rPr>
          <w:rFonts w:ascii="Times New Roman" w:hAnsi="Times New Roman" w:cs="Times New Roman"/>
          <w:bCs/>
        </w:rPr>
        <w:t>Podatek Vat 8% w kwocie</w:t>
      </w:r>
      <w:r w:rsidR="00CE752F" w:rsidRPr="00CE752F">
        <w:rPr>
          <w:rFonts w:ascii="Times New Roman" w:hAnsi="Times New Roman" w:cs="Times New Roman"/>
          <w:bCs/>
        </w:rPr>
        <w:t>:……………..</w:t>
      </w:r>
    </w:p>
    <w:p w14:paraId="664530BA" w14:textId="10E5ADCB" w:rsidR="007D6B0F" w:rsidRPr="00CE752F" w:rsidRDefault="007D6B0F" w:rsidP="00CE752F">
      <w:pPr>
        <w:spacing w:after="0" w:line="240" w:lineRule="auto"/>
        <w:ind w:left="360"/>
        <w:rPr>
          <w:rFonts w:ascii="Times New Roman" w:hAnsi="Times New Roman" w:cs="Times New Roman"/>
          <w:bCs/>
        </w:rPr>
      </w:pPr>
      <w:r w:rsidRPr="00CE752F">
        <w:rPr>
          <w:rFonts w:ascii="Times New Roman" w:hAnsi="Times New Roman" w:cs="Times New Roman"/>
          <w:bCs/>
        </w:rPr>
        <w:t xml:space="preserve">Łącznie kwota </w:t>
      </w:r>
      <w:r w:rsidRPr="00CE752F">
        <w:rPr>
          <w:rFonts w:ascii="Times New Roman" w:hAnsi="Times New Roman" w:cs="Times New Roman"/>
          <w:b/>
        </w:rPr>
        <w:t xml:space="preserve">brutto: </w:t>
      </w:r>
      <w:r w:rsidR="00CE752F" w:rsidRPr="00CE752F">
        <w:rPr>
          <w:rFonts w:ascii="Times New Roman" w:hAnsi="Times New Roman" w:cs="Times New Roman"/>
          <w:b/>
        </w:rPr>
        <w:t>………………………..</w:t>
      </w:r>
    </w:p>
    <w:p w14:paraId="076B4177" w14:textId="707BCECB" w:rsidR="007D6B0F" w:rsidRPr="00CE752F" w:rsidRDefault="007D6B0F" w:rsidP="00CE752F">
      <w:pPr>
        <w:spacing w:after="0" w:line="240" w:lineRule="auto"/>
        <w:ind w:left="360"/>
        <w:rPr>
          <w:rFonts w:ascii="Times New Roman" w:eastAsia="Calibri" w:hAnsi="Times New Roman" w:cs="Times New Roman"/>
          <w:bCs/>
        </w:rPr>
      </w:pPr>
      <w:r w:rsidRPr="00CE752F">
        <w:rPr>
          <w:rFonts w:ascii="Times New Roman" w:hAnsi="Times New Roman" w:cs="Times New Roman"/>
          <w:bCs/>
        </w:rPr>
        <w:t xml:space="preserve">Słownie łącznie kwota brutto: ( </w:t>
      </w:r>
      <w:r w:rsidR="00CE752F" w:rsidRPr="00CE752F">
        <w:rPr>
          <w:rFonts w:ascii="Times New Roman" w:hAnsi="Times New Roman" w:cs="Times New Roman"/>
          <w:bCs/>
        </w:rPr>
        <w:t>…………………</w:t>
      </w:r>
      <w:r w:rsidRPr="00CE752F">
        <w:rPr>
          <w:rFonts w:ascii="Times New Roman" w:hAnsi="Times New Roman" w:cs="Times New Roman"/>
          <w:bCs/>
        </w:rPr>
        <w:t>/100)</w:t>
      </w:r>
    </w:p>
    <w:p w14:paraId="7C4663C7" w14:textId="77777777" w:rsidR="00A11E17" w:rsidRPr="00A4303A" w:rsidRDefault="00A11E17" w:rsidP="00CE752F">
      <w:pPr>
        <w:tabs>
          <w:tab w:val="left" w:pos="4111"/>
        </w:tabs>
        <w:spacing w:after="0" w:line="240" w:lineRule="auto"/>
        <w:jc w:val="both"/>
        <w:rPr>
          <w:rFonts w:ascii="Times New Roman" w:hAnsi="Times New Roman" w:cs="Times New Roman"/>
          <w:color w:val="000000"/>
        </w:rPr>
      </w:pPr>
    </w:p>
    <w:p w14:paraId="25843604" w14:textId="6723875C" w:rsidR="00A11E17" w:rsidRPr="008D0A7E" w:rsidRDefault="00A11E17" w:rsidP="008D0A7E">
      <w:pPr>
        <w:pStyle w:val="Akapitzlist"/>
        <w:numPr>
          <w:ilvl w:val="0"/>
          <w:numId w:val="10"/>
        </w:numPr>
        <w:tabs>
          <w:tab w:val="left" w:pos="4536"/>
          <w:tab w:val="left" w:pos="4678"/>
        </w:tabs>
        <w:spacing w:after="0" w:line="240" w:lineRule="auto"/>
        <w:jc w:val="both"/>
        <w:rPr>
          <w:rFonts w:ascii="Times New Roman" w:hAnsi="Times New Roman" w:cs="Times New Roman"/>
          <w:color w:val="000000"/>
        </w:rPr>
      </w:pPr>
      <w:r w:rsidRPr="008D0A7E">
        <w:rPr>
          <w:rFonts w:ascii="Times New Roman" w:hAnsi="Times New Roman" w:cs="Times New Roman"/>
          <w:color w:val="000000"/>
        </w:rPr>
        <w:t>Wynagrodzenie  za wykonanie robót budowlanych będzie opłacane przez Zamawiającego na podstawie jednej faktury końcowej:</w:t>
      </w:r>
    </w:p>
    <w:p w14:paraId="5C18ECBA" w14:textId="1296A9C1" w:rsidR="00A11E17" w:rsidRPr="008D0A7E" w:rsidRDefault="00A11E17" w:rsidP="008D0A7E">
      <w:pPr>
        <w:tabs>
          <w:tab w:val="left" w:pos="4536"/>
          <w:tab w:val="left" w:pos="4678"/>
        </w:tabs>
        <w:spacing w:after="0" w:line="240" w:lineRule="auto"/>
        <w:ind w:left="360"/>
        <w:jc w:val="both"/>
        <w:rPr>
          <w:rFonts w:ascii="Times New Roman" w:hAnsi="Times New Roman" w:cs="Times New Roman"/>
        </w:rPr>
      </w:pPr>
      <w:r w:rsidRPr="008D0A7E">
        <w:rPr>
          <w:rFonts w:ascii="Times New Roman" w:hAnsi="Times New Roman" w:cs="Times New Roman"/>
        </w:rPr>
        <w:t>- faktura końcowa na kwotę ryczałtowego wynagrodzenia umownego, płatna przelewem w terminie do 14 dni od odbioru końcowego robót budowlanych i jej  przedłożenia;</w:t>
      </w:r>
    </w:p>
    <w:p w14:paraId="3B46826A" w14:textId="77777777" w:rsidR="008C6AD3" w:rsidRPr="00A4303A" w:rsidRDefault="008C6AD3" w:rsidP="00A11E17">
      <w:pPr>
        <w:tabs>
          <w:tab w:val="left" w:pos="4536"/>
          <w:tab w:val="left" w:pos="4678"/>
        </w:tabs>
        <w:spacing w:after="0" w:line="240" w:lineRule="auto"/>
        <w:jc w:val="both"/>
        <w:rPr>
          <w:rFonts w:ascii="Times New Roman" w:hAnsi="Times New Roman" w:cs="Times New Roman"/>
          <w:color w:val="FF0000"/>
        </w:rPr>
      </w:pPr>
    </w:p>
    <w:p w14:paraId="20CD9953" w14:textId="19D48677" w:rsidR="00A11E17" w:rsidRDefault="00A11E17" w:rsidP="00A11E17">
      <w:pPr>
        <w:tabs>
          <w:tab w:val="left" w:pos="4253"/>
          <w:tab w:val="left" w:pos="4536"/>
        </w:tabs>
        <w:autoSpaceDE w:val="0"/>
        <w:autoSpaceDN w:val="0"/>
        <w:adjustRightInd w:val="0"/>
        <w:spacing w:after="0" w:line="240" w:lineRule="auto"/>
        <w:jc w:val="center"/>
        <w:rPr>
          <w:rFonts w:ascii="Times New Roman" w:hAnsi="Times New Roman" w:cs="Times New Roman"/>
          <w:b/>
          <w:color w:val="000000" w:themeColor="text1"/>
        </w:rPr>
      </w:pPr>
      <w:r w:rsidRPr="00A4303A">
        <w:rPr>
          <w:rFonts w:ascii="Times New Roman" w:hAnsi="Times New Roman" w:cs="Times New Roman"/>
          <w:b/>
          <w:color w:val="000000" w:themeColor="text1"/>
        </w:rPr>
        <w:t>§4</w:t>
      </w:r>
      <w:r w:rsidR="00E01029">
        <w:rPr>
          <w:rFonts w:ascii="Times New Roman" w:hAnsi="Times New Roman" w:cs="Times New Roman"/>
          <w:b/>
          <w:color w:val="000000" w:themeColor="text1"/>
        </w:rPr>
        <w:t>.</w:t>
      </w:r>
    </w:p>
    <w:p w14:paraId="27B03E9D" w14:textId="77777777" w:rsidR="00E01029" w:rsidRPr="00A4303A" w:rsidRDefault="00E01029" w:rsidP="00A11E17">
      <w:pPr>
        <w:tabs>
          <w:tab w:val="left" w:pos="4253"/>
          <w:tab w:val="left" w:pos="4536"/>
        </w:tabs>
        <w:autoSpaceDE w:val="0"/>
        <w:autoSpaceDN w:val="0"/>
        <w:adjustRightInd w:val="0"/>
        <w:spacing w:after="0" w:line="240" w:lineRule="auto"/>
        <w:jc w:val="center"/>
        <w:rPr>
          <w:rFonts w:ascii="Times New Roman" w:hAnsi="Times New Roman" w:cs="Times New Roman"/>
          <w:b/>
          <w:color w:val="000000" w:themeColor="text1"/>
        </w:rPr>
      </w:pPr>
    </w:p>
    <w:p w14:paraId="335165A9" w14:textId="77777777" w:rsidR="008B239A" w:rsidRPr="00A4303A" w:rsidRDefault="008B239A" w:rsidP="008B239A">
      <w:pPr>
        <w:pStyle w:val="Akapitzlist"/>
        <w:numPr>
          <w:ilvl w:val="0"/>
          <w:numId w:val="5"/>
        </w:numPr>
        <w:spacing w:line="240" w:lineRule="auto"/>
        <w:jc w:val="both"/>
        <w:rPr>
          <w:rFonts w:ascii="Times New Roman" w:hAnsi="Times New Roman" w:cs="Times New Roman"/>
        </w:rPr>
      </w:pPr>
      <w:r w:rsidRPr="00A4303A">
        <w:rPr>
          <w:rFonts w:ascii="Times New Roman" w:hAnsi="Times New Roman" w:cs="Times New Roman"/>
        </w:rPr>
        <w:t>Wykonawca wykona przedmiot umowy samodzielnie</w:t>
      </w:r>
    </w:p>
    <w:p w14:paraId="54B5D458" w14:textId="3C63D097" w:rsidR="008B239A" w:rsidRPr="00A4303A" w:rsidRDefault="008B239A" w:rsidP="008B239A">
      <w:pPr>
        <w:pStyle w:val="Akapitzlist"/>
        <w:numPr>
          <w:ilvl w:val="0"/>
          <w:numId w:val="5"/>
        </w:numPr>
        <w:spacing w:line="240" w:lineRule="auto"/>
        <w:jc w:val="both"/>
        <w:rPr>
          <w:rFonts w:ascii="Times New Roman" w:hAnsi="Times New Roman" w:cs="Times New Roman"/>
        </w:rPr>
      </w:pPr>
      <w:r w:rsidRPr="00A4303A">
        <w:rPr>
          <w:rFonts w:ascii="Times New Roman" w:hAnsi="Times New Roman" w:cs="Times New Roman"/>
        </w:rPr>
        <w:t xml:space="preserve">Osobą uprawnioną do kontaktów z Wykonawcą w sprawie realizacji umowy, w tym uzgodnienia terminu protokólarnego odbioru przedmiotu umowy jest kierownik techniczny: </w:t>
      </w:r>
      <w:r w:rsidRPr="00A4303A">
        <w:rPr>
          <w:rFonts w:ascii="Times New Roman" w:hAnsi="Times New Roman" w:cs="Times New Roman"/>
          <w:b/>
          <w:bCs/>
        </w:rPr>
        <w:t>Grzegorz Paluszkiewicz.</w:t>
      </w:r>
      <w:r w:rsidRPr="00A4303A">
        <w:rPr>
          <w:rFonts w:ascii="Times New Roman" w:hAnsi="Times New Roman" w:cs="Times New Roman"/>
        </w:rPr>
        <w:t xml:space="preserve"> </w:t>
      </w:r>
    </w:p>
    <w:p w14:paraId="11F5CEC1" w14:textId="42FC9943" w:rsidR="00A11E17" w:rsidRPr="00A4303A" w:rsidRDefault="00A11E17" w:rsidP="008B239A">
      <w:pPr>
        <w:pStyle w:val="Akapitzlist"/>
        <w:numPr>
          <w:ilvl w:val="0"/>
          <w:numId w:val="5"/>
        </w:numPr>
        <w:tabs>
          <w:tab w:val="left" w:pos="4536"/>
          <w:tab w:val="left" w:pos="4678"/>
        </w:tabs>
        <w:spacing w:after="0" w:line="240" w:lineRule="auto"/>
        <w:jc w:val="both"/>
        <w:rPr>
          <w:rFonts w:ascii="Times New Roman" w:hAnsi="Times New Roman" w:cs="Times New Roman"/>
          <w:color w:val="000000" w:themeColor="text1"/>
        </w:rPr>
      </w:pPr>
      <w:r w:rsidRPr="00A4303A">
        <w:rPr>
          <w:rFonts w:ascii="Times New Roman" w:hAnsi="Times New Roman" w:cs="Times New Roman"/>
          <w:color w:val="000000" w:themeColor="text1"/>
        </w:rPr>
        <w:t>Wykonawcę na budowie reprezentuje</w:t>
      </w:r>
      <w:r w:rsidR="009E743B">
        <w:rPr>
          <w:rFonts w:ascii="Times New Roman" w:hAnsi="Times New Roman" w:cs="Times New Roman"/>
          <w:color w:val="000000" w:themeColor="text1"/>
        </w:rPr>
        <w:t xml:space="preserve"> </w:t>
      </w:r>
      <w:r w:rsidR="00E01029">
        <w:rPr>
          <w:rFonts w:ascii="Times New Roman" w:hAnsi="Times New Roman" w:cs="Times New Roman"/>
          <w:color w:val="000000" w:themeColor="text1"/>
        </w:rPr>
        <w:t>………………………</w:t>
      </w:r>
      <w:r w:rsidR="009E743B">
        <w:rPr>
          <w:rFonts w:ascii="Times New Roman" w:hAnsi="Times New Roman" w:cs="Times New Roman"/>
          <w:color w:val="000000" w:themeColor="text1"/>
        </w:rPr>
        <w:t xml:space="preserve"> </w:t>
      </w:r>
    </w:p>
    <w:p w14:paraId="39FCCBCC" w14:textId="77777777" w:rsidR="00AC6137" w:rsidRPr="00A4303A" w:rsidRDefault="00AC6137" w:rsidP="00A11E17">
      <w:pPr>
        <w:tabs>
          <w:tab w:val="left" w:pos="4536"/>
          <w:tab w:val="left" w:pos="4678"/>
        </w:tabs>
        <w:spacing w:after="0" w:line="240" w:lineRule="auto"/>
        <w:jc w:val="both"/>
        <w:rPr>
          <w:rFonts w:ascii="Times New Roman" w:hAnsi="Times New Roman" w:cs="Times New Roman"/>
          <w:color w:val="000000" w:themeColor="text1"/>
        </w:rPr>
      </w:pPr>
    </w:p>
    <w:p w14:paraId="62BDB46E" w14:textId="530ED6A5" w:rsidR="00A11E17" w:rsidRDefault="00A11E17" w:rsidP="00A11E17">
      <w:pPr>
        <w:tabs>
          <w:tab w:val="left" w:pos="4536"/>
          <w:tab w:val="left" w:pos="4678"/>
        </w:tabs>
        <w:spacing w:after="0" w:line="240" w:lineRule="auto"/>
        <w:jc w:val="center"/>
        <w:rPr>
          <w:rFonts w:ascii="Times New Roman" w:hAnsi="Times New Roman" w:cs="Times New Roman"/>
          <w:b/>
          <w:color w:val="000000" w:themeColor="text1"/>
        </w:rPr>
      </w:pPr>
      <w:r w:rsidRPr="00A4303A">
        <w:rPr>
          <w:rFonts w:ascii="Times New Roman" w:hAnsi="Times New Roman" w:cs="Times New Roman"/>
          <w:b/>
          <w:color w:val="000000" w:themeColor="text1"/>
        </w:rPr>
        <w:t>§5</w:t>
      </w:r>
      <w:r w:rsidR="00E01029">
        <w:rPr>
          <w:rFonts w:ascii="Times New Roman" w:hAnsi="Times New Roman" w:cs="Times New Roman"/>
          <w:b/>
          <w:color w:val="000000" w:themeColor="text1"/>
        </w:rPr>
        <w:t>.</w:t>
      </w:r>
    </w:p>
    <w:p w14:paraId="165196B2" w14:textId="77777777" w:rsidR="00E01029" w:rsidRPr="00A4303A" w:rsidRDefault="00E01029" w:rsidP="00A11E17">
      <w:pPr>
        <w:tabs>
          <w:tab w:val="left" w:pos="4536"/>
          <w:tab w:val="left" w:pos="4678"/>
        </w:tabs>
        <w:spacing w:after="0" w:line="240" w:lineRule="auto"/>
        <w:jc w:val="center"/>
        <w:rPr>
          <w:rFonts w:ascii="Times New Roman" w:hAnsi="Times New Roman" w:cs="Times New Roman"/>
          <w:color w:val="000000" w:themeColor="text1"/>
        </w:rPr>
      </w:pPr>
    </w:p>
    <w:p w14:paraId="22BFDDEB" w14:textId="3167DB9D" w:rsidR="00A11E17" w:rsidRPr="00E01029" w:rsidRDefault="00A11E17" w:rsidP="00E01029">
      <w:pPr>
        <w:pStyle w:val="Akapitzlist"/>
        <w:numPr>
          <w:ilvl w:val="0"/>
          <w:numId w:val="11"/>
        </w:numPr>
        <w:tabs>
          <w:tab w:val="left" w:pos="4678"/>
        </w:tabs>
        <w:spacing w:after="0" w:line="240" w:lineRule="auto"/>
        <w:jc w:val="both"/>
        <w:rPr>
          <w:rFonts w:ascii="Times New Roman" w:hAnsi="Times New Roman" w:cs="Times New Roman"/>
          <w:color w:val="000000" w:themeColor="text1"/>
        </w:rPr>
      </w:pPr>
      <w:r w:rsidRPr="00E01029">
        <w:rPr>
          <w:rFonts w:ascii="Times New Roman" w:hAnsi="Times New Roman" w:cs="Times New Roman"/>
          <w:color w:val="000000" w:themeColor="text1"/>
        </w:rPr>
        <w:t>Wykonawca zobowiązuje się wykonać przedmiot umowy określony w § 1, w terminie, z należytą starannością, zgodnie z postanowieniami umowy, zgodnie z obowiązującymi przepisami oraz zasadami  wiedzy technicznej.</w:t>
      </w:r>
    </w:p>
    <w:p w14:paraId="35B140CF" w14:textId="072F3E97" w:rsidR="00A11E17" w:rsidRPr="00E01029" w:rsidRDefault="00E01029" w:rsidP="00A11E17">
      <w:pPr>
        <w:tabs>
          <w:tab w:val="left" w:pos="4678"/>
        </w:tabs>
        <w:spacing w:after="0" w:line="240" w:lineRule="auto"/>
        <w:jc w:val="both"/>
        <w:rPr>
          <w:rFonts w:ascii="Times New Roman" w:hAnsi="Times New Roman" w:cs="Times New Roman"/>
          <w:bCs/>
        </w:rPr>
      </w:pPr>
      <w:r w:rsidRPr="00E01029">
        <w:rPr>
          <w:rFonts w:ascii="Times New Roman" w:hAnsi="Times New Roman" w:cs="Times New Roman"/>
          <w:bCs/>
          <w:color w:val="000000" w:themeColor="text1"/>
        </w:rPr>
        <w:t xml:space="preserve">2. </w:t>
      </w:r>
      <w:r w:rsidR="00A11E17" w:rsidRPr="00E01029">
        <w:rPr>
          <w:rFonts w:ascii="Times New Roman" w:hAnsi="Times New Roman" w:cs="Times New Roman"/>
          <w:bCs/>
          <w:color w:val="000000" w:themeColor="text1"/>
        </w:rPr>
        <w:t xml:space="preserve">Wykonawca oświadcza, że przedmiot umowy wykona </w:t>
      </w:r>
      <w:r w:rsidR="00A11E17" w:rsidRPr="00E01029">
        <w:rPr>
          <w:rFonts w:ascii="Times New Roman" w:hAnsi="Times New Roman" w:cs="Times New Roman"/>
          <w:bCs/>
        </w:rPr>
        <w:t>bez udziału podwykonawców.</w:t>
      </w:r>
    </w:p>
    <w:p w14:paraId="6C102721" w14:textId="3A80CB1F" w:rsidR="00A11E17" w:rsidRPr="00E01029" w:rsidRDefault="00A11E17" w:rsidP="00A11E17">
      <w:pPr>
        <w:tabs>
          <w:tab w:val="left" w:pos="4678"/>
        </w:tabs>
        <w:spacing w:after="0" w:line="240" w:lineRule="auto"/>
        <w:jc w:val="both"/>
        <w:rPr>
          <w:rFonts w:ascii="Times New Roman" w:hAnsi="Times New Roman" w:cs="Times New Roman"/>
          <w:bCs/>
          <w:color w:val="000000" w:themeColor="text1"/>
        </w:rPr>
      </w:pPr>
      <w:r w:rsidRPr="00E01029">
        <w:rPr>
          <w:rFonts w:ascii="Times New Roman" w:hAnsi="Times New Roman" w:cs="Times New Roman"/>
          <w:bCs/>
          <w:color w:val="000000" w:themeColor="text1"/>
        </w:rPr>
        <w:t>3.</w:t>
      </w:r>
      <w:r w:rsidR="00E01029">
        <w:rPr>
          <w:rFonts w:ascii="Times New Roman" w:hAnsi="Times New Roman" w:cs="Times New Roman"/>
          <w:bCs/>
          <w:color w:val="000000" w:themeColor="text1"/>
        </w:rPr>
        <w:t xml:space="preserve"> </w:t>
      </w:r>
      <w:r w:rsidRPr="00E01029">
        <w:rPr>
          <w:rFonts w:ascii="Times New Roman" w:hAnsi="Times New Roman" w:cs="Times New Roman"/>
          <w:bCs/>
          <w:color w:val="000000" w:themeColor="text1"/>
        </w:rPr>
        <w:t>W szczególności Wykonawca zobowiązuje się:</w:t>
      </w:r>
    </w:p>
    <w:p w14:paraId="42BA0656" w14:textId="1A244C16" w:rsidR="00A11E17" w:rsidRPr="00E01029" w:rsidRDefault="00A11E17" w:rsidP="00E01029">
      <w:pPr>
        <w:pStyle w:val="Akapitzlist"/>
        <w:numPr>
          <w:ilvl w:val="1"/>
          <w:numId w:val="12"/>
        </w:numPr>
        <w:tabs>
          <w:tab w:val="left" w:pos="4678"/>
        </w:tabs>
        <w:spacing w:after="0" w:line="240" w:lineRule="auto"/>
        <w:jc w:val="both"/>
        <w:rPr>
          <w:rFonts w:ascii="Times New Roman" w:hAnsi="Times New Roman" w:cs="Times New Roman"/>
          <w:bCs/>
          <w:color w:val="000000" w:themeColor="text1"/>
        </w:rPr>
      </w:pPr>
      <w:r w:rsidRPr="00E01029">
        <w:rPr>
          <w:rFonts w:ascii="Times New Roman" w:hAnsi="Times New Roman" w:cs="Times New Roman"/>
          <w:bCs/>
          <w:color w:val="000000" w:themeColor="text1"/>
        </w:rPr>
        <w:t>przejąć front robót i przygotować się do realizacji przedmiotu umowy, w tym:</w:t>
      </w:r>
    </w:p>
    <w:p w14:paraId="7591FA10" w14:textId="6446A3D7" w:rsidR="00A11E17" w:rsidRPr="00A4303A" w:rsidRDefault="00A11E17" w:rsidP="00E01029">
      <w:pPr>
        <w:tabs>
          <w:tab w:val="left" w:pos="4678"/>
        </w:tabs>
        <w:spacing w:after="0" w:line="240" w:lineRule="auto"/>
        <w:ind w:left="708"/>
        <w:jc w:val="both"/>
        <w:rPr>
          <w:rFonts w:ascii="Times New Roman" w:hAnsi="Times New Roman" w:cs="Times New Roman"/>
          <w:color w:val="000000" w:themeColor="text1"/>
        </w:rPr>
      </w:pPr>
      <w:r w:rsidRPr="00E01029">
        <w:rPr>
          <w:rFonts w:ascii="Times New Roman" w:hAnsi="Times New Roman" w:cs="Times New Roman"/>
          <w:bCs/>
          <w:color w:val="000000" w:themeColor="text1"/>
        </w:rPr>
        <w:t>-</w:t>
      </w:r>
      <w:r w:rsidRPr="00A4303A">
        <w:rPr>
          <w:rFonts w:ascii="Times New Roman" w:hAnsi="Times New Roman" w:cs="Times New Roman"/>
          <w:b/>
          <w:color w:val="000000" w:themeColor="text1"/>
        </w:rPr>
        <w:t xml:space="preserve"> </w:t>
      </w:r>
      <w:r w:rsidRPr="00A4303A">
        <w:rPr>
          <w:rFonts w:ascii="Times New Roman" w:hAnsi="Times New Roman" w:cs="Times New Roman"/>
          <w:color w:val="000000" w:themeColor="text1"/>
        </w:rPr>
        <w:t>do  zapewnienia zaplecza budowy do celów wykonania przedmiotu umowy i prowadzenia prac budowlanych (w tym składowanie materiałów, ustawienie rusztowania, ustawienie dźwigu i inne) we własnym zakresie.</w:t>
      </w:r>
    </w:p>
    <w:p w14:paraId="7C333C6F" w14:textId="77777777" w:rsidR="00A11E17" w:rsidRPr="00A4303A" w:rsidRDefault="00A11E17" w:rsidP="00E01029">
      <w:pPr>
        <w:tabs>
          <w:tab w:val="left" w:pos="4678"/>
        </w:tabs>
        <w:spacing w:after="0" w:line="240" w:lineRule="auto"/>
        <w:ind w:left="708"/>
        <w:jc w:val="both"/>
        <w:rPr>
          <w:rFonts w:ascii="Times New Roman" w:hAnsi="Times New Roman" w:cs="Times New Roman"/>
          <w:color w:val="000000" w:themeColor="text1"/>
        </w:rPr>
      </w:pPr>
      <w:r w:rsidRPr="00A4303A">
        <w:rPr>
          <w:rFonts w:ascii="Times New Roman" w:hAnsi="Times New Roman" w:cs="Times New Roman"/>
          <w:b/>
          <w:color w:val="000000" w:themeColor="text1"/>
        </w:rPr>
        <w:t>-</w:t>
      </w:r>
      <w:r w:rsidRPr="00A4303A">
        <w:rPr>
          <w:rFonts w:ascii="Times New Roman" w:hAnsi="Times New Roman" w:cs="Times New Roman"/>
          <w:color w:val="000000" w:themeColor="text1"/>
        </w:rPr>
        <w:t xml:space="preserve"> wyposażyć zaplecze budowy we wszelkie przedmioty jakiejkolwiek natury, które są niezbędne dla lub podczas wykonywania robót</w:t>
      </w:r>
    </w:p>
    <w:p w14:paraId="54A25BA5" w14:textId="77777777" w:rsidR="00A11E17" w:rsidRPr="00A4303A" w:rsidRDefault="00A11E17" w:rsidP="00E01029">
      <w:pPr>
        <w:tabs>
          <w:tab w:val="left" w:pos="4678"/>
        </w:tabs>
        <w:spacing w:after="0" w:line="240" w:lineRule="auto"/>
        <w:ind w:left="708"/>
        <w:jc w:val="both"/>
        <w:rPr>
          <w:rFonts w:ascii="Times New Roman" w:hAnsi="Times New Roman" w:cs="Times New Roman"/>
          <w:color w:val="000000" w:themeColor="text1"/>
        </w:rPr>
      </w:pPr>
      <w:r w:rsidRPr="00A4303A">
        <w:rPr>
          <w:rFonts w:ascii="Times New Roman" w:hAnsi="Times New Roman" w:cs="Times New Roman"/>
          <w:color w:val="000000" w:themeColor="text1"/>
        </w:rPr>
        <w:lastRenderedPageBreak/>
        <w:t>- doprowadzić na swój koszt niezbędne media (woda, energia elektryczna) oraz pokryć koszty ich poboru;</w:t>
      </w:r>
    </w:p>
    <w:p w14:paraId="73A2A361" w14:textId="77777777" w:rsidR="00A11E17" w:rsidRPr="00A4303A" w:rsidRDefault="00A11E17" w:rsidP="00E01029">
      <w:pPr>
        <w:tabs>
          <w:tab w:val="left" w:pos="4678"/>
        </w:tabs>
        <w:spacing w:after="0" w:line="240" w:lineRule="auto"/>
        <w:ind w:left="708"/>
        <w:jc w:val="both"/>
        <w:rPr>
          <w:rFonts w:ascii="Times New Roman" w:hAnsi="Times New Roman" w:cs="Times New Roman"/>
          <w:color w:val="000000" w:themeColor="text1"/>
        </w:rPr>
      </w:pPr>
      <w:r w:rsidRPr="00A4303A">
        <w:rPr>
          <w:rFonts w:ascii="Times New Roman" w:hAnsi="Times New Roman" w:cs="Times New Roman"/>
          <w:color w:val="000000" w:themeColor="text1"/>
        </w:rPr>
        <w:t>- oznaczyć teren budowy lub inne miejsca, na których, pod którymi lub przez które maja być prowadzone roboty podstawowe lub tymczasowe oraz wszelkie inne tereny i miejsca udostępnione przez Zamawiającego, jako miejsca pracy, które mogą być wymienione, jako stanowiące część placu budowy,</w:t>
      </w:r>
    </w:p>
    <w:p w14:paraId="4162A34B" w14:textId="77777777" w:rsidR="00A11E17" w:rsidRPr="00A4303A" w:rsidRDefault="00A11E17" w:rsidP="00E01029">
      <w:pPr>
        <w:tabs>
          <w:tab w:val="left" w:pos="4678"/>
        </w:tabs>
        <w:spacing w:after="0" w:line="240" w:lineRule="auto"/>
        <w:ind w:left="708"/>
        <w:jc w:val="both"/>
        <w:rPr>
          <w:rFonts w:ascii="Times New Roman" w:hAnsi="Times New Roman" w:cs="Times New Roman"/>
          <w:b/>
          <w:color w:val="000000" w:themeColor="text1"/>
        </w:rPr>
      </w:pPr>
      <w:r w:rsidRPr="00A4303A">
        <w:rPr>
          <w:rFonts w:ascii="Times New Roman" w:hAnsi="Times New Roman" w:cs="Times New Roman"/>
          <w:color w:val="000000" w:themeColor="text1"/>
        </w:rPr>
        <w:t>- zapewnić zabezpieczenie terenu budowy;</w:t>
      </w:r>
      <w:r w:rsidRPr="00A4303A">
        <w:rPr>
          <w:rFonts w:ascii="Times New Roman" w:hAnsi="Times New Roman" w:cs="Times New Roman"/>
          <w:b/>
          <w:color w:val="000000" w:themeColor="text1"/>
        </w:rPr>
        <w:t xml:space="preserve"> </w:t>
      </w:r>
    </w:p>
    <w:p w14:paraId="001F532F" w14:textId="0D614854" w:rsidR="00A11E17" w:rsidRPr="00E01029" w:rsidRDefault="00A11E17" w:rsidP="00E01029">
      <w:pPr>
        <w:pStyle w:val="Akapitzlist"/>
        <w:numPr>
          <w:ilvl w:val="1"/>
          <w:numId w:val="12"/>
        </w:numPr>
        <w:tabs>
          <w:tab w:val="left" w:pos="4678"/>
        </w:tabs>
        <w:spacing w:after="0" w:line="240" w:lineRule="auto"/>
        <w:jc w:val="both"/>
        <w:rPr>
          <w:rFonts w:ascii="Times New Roman" w:hAnsi="Times New Roman" w:cs="Times New Roman"/>
          <w:color w:val="000000" w:themeColor="text1"/>
        </w:rPr>
      </w:pPr>
      <w:r w:rsidRPr="00E01029">
        <w:rPr>
          <w:rFonts w:ascii="Times New Roman" w:hAnsi="Times New Roman" w:cs="Times New Roman"/>
          <w:color w:val="000000" w:themeColor="text1"/>
        </w:rPr>
        <w:t>poddać utylizacji odpady zgodnie z obowiązującymi przepisami;</w:t>
      </w:r>
    </w:p>
    <w:p w14:paraId="4CC6EADF" w14:textId="42DE2B1F" w:rsidR="00A11E17" w:rsidRDefault="00A11E17" w:rsidP="00E01029">
      <w:pPr>
        <w:pStyle w:val="Akapitzlist"/>
        <w:numPr>
          <w:ilvl w:val="1"/>
          <w:numId w:val="12"/>
        </w:numPr>
        <w:tabs>
          <w:tab w:val="left" w:pos="4678"/>
        </w:tabs>
        <w:spacing w:after="0" w:line="240" w:lineRule="auto"/>
        <w:jc w:val="both"/>
        <w:rPr>
          <w:rFonts w:ascii="Times New Roman" w:hAnsi="Times New Roman" w:cs="Times New Roman"/>
          <w:color w:val="000000" w:themeColor="text1"/>
        </w:rPr>
      </w:pPr>
      <w:r w:rsidRPr="00E01029">
        <w:rPr>
          <w:rFonts w:ascii="Times New Roman" w:hAnsi="Times New Roman" w:cs="Times New Roman"/>
          <w:b/>
          <w:color w:val="000000" w:themeColor="text1"/>
        </w:rPr>
        <w:t xml:space="preserve"> </w:t>
      </w:r>
      <w:r w:rsidRPr="00E01029">
        <w:rPr>
          <w:rFonts w:ascii="Times New Roman" w:hAnsi="Times New Roman" w:cs="Times New Roman"/>
          <w:color w:val="000000" w:themeColor="text1"/>
        </w:rPr>
        <w:t>przestrzegać przepisów prawa budowlanego, bezpieczeństwa i higieny pracy, bezpieczeństwa przeciwpożarowego, itp. oraz umożliwić wstęp na teren budowy pracownikom organów kontrolujących, celem dokonywania kontroli i udzielać im danych i informacji wymaganych przepisami;</w:t>
      </w:r>
    </w:p>
    <w:p w14:paraId="062D3AB8" w14:textId="26795AAC" w:rsidR="00A11E17" w:rsidRDefault="00A11E17" w:rsidP="00E01029">
      <w:pPr>
        <w:pStyle w:val="Akapitzlist"/>
        <w:numPr>
          <w:ilvl w:val="1"/>
          <w:numId w:val="12"/>
        </w:numPr>
        <w:tabs>
          <w:tab w:val="left" w:pos="4678"/>
        </w:tabs>
        <w:spacing w:after="0" w:line="240" w:lineRule="auto"/>
        <w:jc w:val="both"/>
        <w:rPr>
          <w:rFonts w:ascii="Times New Roman" w:hAnsi="Times New Roman" w:cs="Times New Roman"/>
          <w:color w:val="000000" w:themeColor="text1"/>
        </w:rPr>
      </w:pPr>
      <w:r w:rsidRPr="00E01029">
        <w:rPr>
          <w:rFonts w:ascii="Times New Roman" w:hAnsi="Times New Roman" w:cs="Times New Roman"/>
          <w:color w:val="000000" w:themeColor="text1"/>
        </w:rPr>
        <w:t>podjąć wszelkie kroki dla ochrony środowiska na terenie budowy i poza nim, w celu uniknięcia szkód lub nadmiernej uciążliwości dla osób i dóbr publicznych lub innych ujemnych skutków, związanych z działaniem Wykonawcy;</w:t>
      </w:r>
    </w:p>
    <w:p w14:paraId="10324E35" w14:textId="6A36D8CF" w:rsidR="00A11E17" w:rsidRDefault="00A11E17" w:rsidP="00A11E17">
      <w:pPr>
        <w:pStyle w:val="Akapitzlist"/>
        <w:numPr>
          <w:ilvl w:val="1"/>
          <w:numId w:val="12"/>
        </w:numPr>
        <w:tabs>
          <w:tab w:val="left" w:pos="4678"/>
        </w:tabs>
        <w:spacing w:after="0" w:line="240" w:lineRule="auto"/>
        <w:jc w:val="both"/>
        <w:rPr>
          <w:rFonts w:ascii="Times New Roman" w:hAnsi="Times New Roman" w:cs="Times New Roman"/>
          <w:color w:val="000000" w:themeColor="text1"/>
        </w:rPr>
      </w:pPr>
      <w:r w:rsidRPr="00E01029">
        <w:rPr>
          <w:rFonts w:ascii="Times New Roman" w:hAnsi="Times New Roman" w:cs="Times New Roman"/>
          <w:color w:val="000000" w:themeColor="text1"/>
        </w:rPr>
        <w:t>utrzymać teren budowy w stanie wolnym od przeszkód oraz na bieżąco usuwać zbędne materiały, odpadki, śmieci, urządzenia prowizoryczne, itp.;</w:t>
      </w:r>
    </w:p>
    <w:p w14:paraId="74EF04EB" w14:textId="74C132B7" w:rsidR="00A11E17" w:rsidRPr="00E01029" w:rsidRDefault="00A11E17" w:rsidP="00A11E17">
      <w:pPr>
        <w:pStyle w:val="Akapitzlist"/>
        <w:numPr>
          <w:ilvl w:val="1"/>
          <w:numId w:val="12"/>
        </w:numPr>
        <w:tabs>
          <w:tab w:val="left" w:pos="4678"/>
        </w:tabs>
        <w:spacing w:after="0" w:line="240" w:lineRule="auto"/>
        <w:jc w:val="both"/>
        <w:rPr>
          <w:rFonts w:ascii="Times New Roman" w:hAnsi="Times New Roman" w:cs="Times New Roman"/>
          <w:color w:val="000000" w:themeColor="text1"/>
        </w:rPr>
      </w:pPr>
      <w:r w:rsidRPr="00E01029">
        <w:rPr>
          <w:rFonts w:ascii="Times New Roman" w:hAnsi="Times New Roman" w:cs="Times New Roman"/>
          <w:color w:val="000000" w:themeColor="text1"/>
        </w:rPr>
        <w:t>po zakończeniu robót usunąć, na własny koszt, poza teren budowy wszelkie urządzenia tymczasowe, zaplecze, itp. oraz pozostawić cały teren budowy i robót nadający się do użytkowania, w stanie uporządkowanym.</w:t>
      </w:r>
    </w:p>
    <w:p w14:paraId="109C9805" w14:textId="310DCB6F" w:rsidR="00A11E17" w:rsidRPr="00E01029" w:rsidRDefault="00A11E17" w:rsidP="00E01029">
      <w:pPr>
        <w:pStyle w:val="Akapitzlist"/>
        <w:numPr>
          <w:ilvl w:val="0"/>
          <w:numId w:val="5"/>
        </w:numPr>
        <w:tabs>
          <w:tab w:val="left" w:pos="4678"/>
        </w:tabs>
        <w:spacing w:after="0" w:line="240" w:lineRule="auto"/>
        <w:jc w:val="both"/>
        <w:rPr>
          <w:rFonts w:ascii="Times New Roman" w:hAnsi="Times New Roman" w:cs="Times New Roman"/>
          <w:bCs/>
          <w:color w:val="000000" w:themeColor="text1"/>
        </w:rPr>
      </w:pPr>
      <w:r w:rsidRPr="00E01029">
        <w:rPr>
          <w:rFonts w:ascii="Times New Roman" w:hAnsi="Times New Roman" w:cs="Times New Roman"/>
          <w:bCs/>
          <w:color w:val="000000" w:themeColor="text1"/>
        </w:rPr>
        <w:t xml:space="preserve">Wszystkie materiały zastosowane podczas remontu powinny posiadać obowiązujące świadectwa </w:t>
      </w:r>
      <w:r w:rsidR="00E01029" w:rsidRPr="00E01029">
        <w:rPr>
          <w:rFonts w:ascii="Times New Roman" w:hAnsi="Times New Roman" w:cs="Times New Roman"/>
          <w:bCs/>
          <w:color w:val="000000" w:themeColor="text1"/>
        </w:rPr>
        <w:t xml:space="preserve">  </w:t>
      </w:r>
      <w:r w:rsidRPr="00E01029">
        <w:rPr>
          <w:rFonts w:ascii="Times New Roman" w:hAnsi="Times New Roman" w:cs="Times New Roman"/>
          <w:bCs/>
          <w:color w:val="000000" w:themeColor="text1"/>
        </w:rPr>
        <w:t xml:space="preserve">stwierdzające przydatność wyrobu do stosowania w budownictwie. </w:t>
      </w:r>
    </w:p>
    <w:p w14:paraId="6280B9FA" w14:textId="7AA2C5EC" w:rsidR="00A11E17" w:rsidRPr="00E01029" w:rsidRDefault="00A11E17" w:rsidP="00E01029">
      <w:pPr>
        <w:pStyle w:val="Akapitzlist"/>
        <w:numPr>
          <w:ilvl w:val="0"/>
          <w:numId w:val="5"/>
        </w:numPr>
        <w:tabs>
          <w:tab w:val="left" w:pos="4678"/>
        </w:tabs>
        <w:spacing w:after="0" w:line="240" w:lineRule="auto"/>
        <w:jc w:val="both"/>
        <w:rPr>
          <w:rFonts w:ascii="Times New Roman" w:hAnsi="Times New Roman" w:cs="Times New Roman"/>
          <w:bCs/>
          <w:color w:val="000000" w:themeColor="text1"/>
        </w:rPr>
      </w:pPr>
      <w:r w:rsidRPr="00E01029">
        <w:rPr>
          <w:rFonts w:ascii="Times New Roman" w:hAnsi="Times New Roman" w:cs="Times New Roman"/>
          <w:bCs/>
          <w:color w:val="000000" w:themeColor="text1"/>
        </w:rPr>
        <w:t>Wykonawca oświadcza, że posiada uprawnienia do wykonania działalności i czynności objętych przedmiotem umowy.</w:t>
      </w:r>
    </w:p>
    <w:p w14:paraId="7F6B9491" w14:textId="17671A9D" w:rsidR="00A11E17" w:rsidRPr="00E01029" w:rsidRDefault="00A11E17" w:rsidP="00E01029">
      <w:pPr>
        <w:pStyle w:val="Akapitzlist"/>
        <w:numPr>
          <w:ilvl w:val="0"/>
          <w:numId w:val="5"/>
        </w:numPr>
        <w:tabs>
          <w:tab w:val="left" w:pos="4678"/>
        </w:tabs>
        <w:spacing w:after="0" w:line="240" w:lineRule="auto"/>
        <w:jc w:val="both"/>
        <w:rPr>
          <w:rFonts w:ascii="Times New Roman" w:hAnsi="Times New Roman" w:cs="Times New Roman"/>
          <w:bCs/>
          <w:color w:val="000000" w:themeColor="text1"/>
        </w:rPr>
      </w:pPr>
      <w:r w:rsidRPr="00E01029">
        <w:rPr>
          <w:rFonts w:ascii="Times New Roman" w:hAnsi="Times New Roman" w:cs="Times New Roman"/>
          <w:bCs/>
          <w:color w:val="000000" w:themeColor="text1"/>
        </w:rPr>
        <w:t>Wykonawca oświadcza, że posiada niezbędną wiedzę i doświadczenie oraz dysponuje potencjałem technicznym i osobami zdolnymi do należytego wykonania przedmiotu zamówienia.</w:t>
      </w:r>
    </w:p>
    <w:p w14:paraId="5D2F7C54" w14:textId="6FC73204" w:rsidR="00A11E17" w:rsidRPr="00E01029" w:rsidRDefault="00A11E17" w:rsidP="00E01029">
      <w:pPr>
        <w:pStyle w:val="Akapitzlist"/>
        <w:numPr>
          <w:ilvl w:val="0"/>
          <w:numId w:val="5"/>
        </w:numPr>
        <w:spacing w:after="0" w:line="240" w:lineRule="auto"/>
        <w:jc w:val="both"/>
        <w:rPr>
          <w:rFonts w:ascii="Times New Roman" w:hAnsi="Times New Roman" w:cs="Times New Roman"/>
          <w:bCs/>
          <w:color w:val="000000" w:themeColor="text1"/>
        </w:rPr>
      </w:pPr>
      <w:r w:rsidRPr="00E01029">
        <w:rPr>
          <w:rFonts w:ascii="Times New Roman" w:hAnsi="Times New Roman" w:cs="Times New Roman"/>
          <w:bCs/>
          <w:color w:val="000000" w:themeColor="text1"/>
        </w:rPr>
        <w:t>Wykonawca oświadcza, że znajduje się w sytuacji ekonomicznej i finansowej zapewniającej wykonanie przedmiotu zamówienia.</w:t>
      </w:r>
    </w:p>
    <w:p w14:paraId="01C193E3" w14:textId="10F82594" w:rsidR="00A11E17" w:rsidRPr="00E01029" w:rsidRDefault="00A11E17" w:rsidP="00E01029">
      <w:pPr>
        <w:pStyle w:val="Akapitzlist"/>
        <w:numPr>
          <w:ilvl w:val="0"/>
          <w:numId w:val="5"/>
        </w:numPr>
        <w:spacing w:after="0" w:line="240" w:lineRule="auto"/>
        <w:jc w:val="both"/>
        <w:rPr>
          <w:rFonts w:ascii="Times New Roman" w:hAnsi="Times New Roman" w:cs="Times New Roman"/>
          <w:bCs/>
          <w:color w:val="000000" w:themeColor="text1"/>
        </w:rPr>
      </w:pPr>
      <w:r w:rsidRPr="00E01029">
        <w:rPr>
          <w:rFonts w:ascii="Times New Roman" w:hAnsi="Times New Roman" w:cs="Times New Roman"/>
          <w:bCs/>
          <w:color w:val="000000" w:themeColor="text1"/>
        </w:rPr>
        <w:t>Wykonawca oświadcza, że nie zalega z opłacaniem podatków oraz składek na ubezpieczenie zdrowotne i społeczne.</w:t>
      </w:r>
    </w:p>
    <w:p w14:paraId="7A53181E" w14:textId="6CE9B5CB" w:rsidR="00A11E17" w:rsidRDefault="00A11E17" w:rsidP="00E01029">
      <w:pPr>
        <w:pStyle w:val="Akapitzlist"/>
        <w:numPr>
          <w:ilvl w:val="0"/>
          <w:numId w:val="5"/>
        </w:numPr>
        <w:spacing w:after="0" w:line="240" w:lineRule="auto"/>
        <w:rPr>
          <w:rFonts w:ascii="Times New Roman" w:hAnsi="Times New Roman" w:cs="Times New Roman"/>
        </w:rPr>
      </w:pPr>
      <w:r w:rsidRPr="00E01029">
        <w:rPr>
          <w:rFonts w:ascii="Times New Roman" w:hAnsi="Times New Roman" w:cs="Times New Roman"/>
          <w:bCs/>
        </w:rPr>
        <w:t>Wykonawca</w:t>
      </w:r>
      <w:r w:rsidRPr="00E01029">
        <w:rPr>
          <w:rFonts w:ascii="Times New Roman" w:hAnsi="Times New Roman" w:cs="Times New Roman"/>
        </w:rPr>
        <w:t xml:space="preserve"> oświadcza, że jest ubezpieczony od odpowiedzialności cywilnej w zakresie prowadzonej działalności związanej z przedmiotem umowy</w:t>
      </w:r>
      <w:r w:rsidR="00E01029">
        <w:rPr>
          <w:rFonts w:ascii="Times New Roman" w:hAnsi="Times New Roman" w:cs="Times New Roman"/>
        </w:rPr>
        <w:t>.</w:t>
      </w:r>
    </w:p>
    <w:p w14:paraId="05805206" w14:textId="77777777" w:rsidR="00E01029" w:rsidRPr="00E01029" w:rsidRDefault="00E01029" w:rsidP="00E01029">
      <w:pPr>
        <w:pStyle w:val="Akapitzlist"/>
        <w:numPr>
          <w:ilvl w:val="0"/>
          <w:numId w:val="5"/>
        </w:numPr>
        <w:spacing w:after="0" w:line="240" w:lineRule="auto"/>
        <w:rPr>
          <w:rFonts w:ascii="Times New Roman" w:hAnsi="Times New Roman" w:cs="Times New Roman"/>
        </w:rPr>
      </w:pPr>
    </w:p>
    <w:p w14:paraId="60D140FE" w14:textId="26D76F45" w:rsidR="00A11E17" w:rsidRDefault="00A11E17" w:rsidP="00A11E17">
      <w:pPr>
        <w:tabs>
          <w:tab w:val="left" w:pos="4678"/>
        </w:tabs>
        <w:spacing w:after="0" w:line="240" w:lineRule="auto"/>
        <w:jc w:val="center"/>
        <w:rPr>
          <w:rFonts w:ascii="Times New Roman" w:hAnsi="Times New Roman" w:cs="Times New Roman"/>
          <w:b/>
          <w:color w:val="000000" w:themeColor="text1"/>
        </w:rPr>
      </w:pPr>
      <w:r w:rsidRPr="00A4303A">
        <w:rPr>
          <w:rFonts w:ascii="Times New Roman" w:hAnsi="Times New Roman" w:cs="Times New Roman"/>
          <w:b/>
          <w:color w:val="000000" w:themeColor="text1"/>
        </w:rPr>
        <w:t>§6</w:t>
      </w:r>
      <w:r w:rsidR="00E01029">
        <w:rPr>
          <w:rFonts w:ascii="Times New Roman" w:hAnsi="Times New Roman" w:cs="Times New Roman"/>
          <w:b/>
          <w:color w:val="000000" w:themeColor="text1"/>
        </w:rPr>
        <w:t>.</w:t>
      </w:r>
    </w:p>
    <w:p w14:paraId="407EF0D5" w14:textId="77777777" w:rsidR="00E01029" w:rsidRPr="00A4303A" w:rsidRDefault="00E01029" w:rsidP="00A11E17">
      <w:pPr>
        <w:tabs>
          <w:tab w:val="left" w:pos="4678"/>
        </w:tabs>
        <w:spacing w:after="0" w:line="240" w:lineRule="auto"/>
        <w:jc w:val="center"/>
        <w:rPr>
          <w:rFonts w:ascii="Times New Roman" w:hAnsi="Times New Roman" w:cs="Times New Roman"/>
          <w:b/>
          <w:color w:val="000000" w:themeColor="text1"/>
        </w:rPr>
      </w:pPr>
    </w:p>
    <w:p w14:paraId="56B7380C" w14:textId="77777777" w:rsidR="00A11E17" w:rsidRPr="00A4303A" w:rsidRDefault="00A11E17" w:rsidP="00A11E17">
      <w:pPr>
        <w:tabs>
          <w:tab w:val="left" w:pos="4678"/>
        </w:tabs>
        <w:spacing w:after="0" w:line="240" w:lineRule="auto"/>
        <w:rPr>
          <w:rFonts w:ascii="Times New Roman" w:hAnsi="Times New Roman" w:cs="Times New Roman"/>
          <w:b/>
          <w:color w:val="000000" w:themeColor="text1"/>
        </w:rPr>
      </w:pPr>
      <w:r w:rsidRPr="00A4303A">
        <w:rPr>
          <w:rFonts w:ascii="Times New Roman" w:hAnsi="Times New Roman" w:cs="Times New Roman"/>
          <w:b/>
          <w:color w:val="000000" w:themeColor="text1"/>
        </w:rPr>
        <w:t xml:space="preserve">Odbiór przedmiotu umowy: </w:t>
      </w:r>
    </w:p>
    <w:p w14:paraId="4DEE1427" w14:textId="3B31B10F" w:rsidR="00A11E17" w:rsidRPr="00E01029" w:rsidRDefault="00A11E17" w:rsidP="00E01029">
      <w:pPr>
        <w:pStyle w:val="Akapitzlist"/>
        <w:numPr>
          <w:ilvl w:val="0"/>
          <w:numId w:val="16"/>
        </w:numPr>
        <w:tabs>
          <w:tab w:val="left" w:pos="4678"/>
        </w:tabs>
        <w:spacing w:after="0" w:line="240" w:lineRule="auto"/>
        <w:rPr>
          <w:rFonts w:ascii="Times New Roman" w:hAnsi="Times New Roman" w:cs="Times New Roman"/>
          <w:bCs/>
          <w:color w:val="000000" w:themeColor="text1"/>
        </w:rPr>
      </w:pPr>
      <w:r w:rsidRPr="00E01029">
        <w:rPr>
          <w:rFonts w:ascii="Times New Roman" w:hAnsi="Times New Roman" w:cs="Times New Roman"/>
          <w:bCs/>
          <w:color w:val="000000" w:themeColor="text1"/>
        </w:rPr>
        <w:t>Strony ustalają, że przedmiotem odbioru końcowego będą roboty budowlane.</w:t>
      </w:r>
    </w:p>
    <w:p w14:paraId="4187F64F" w14:textId="649C4655" w:rsidR="00A11E17" w:rsidRPr="00E01029" w:rsidRDefault="00A11E17" w:rsidP="00E01029">
      <w:pPr>
        <w:pStyle w:val="Akapitzlist"/>
        <w:numPr>
          <w:ilvl w:val="0"/>
          <w:numId w:val="16"/>
        </w:numPr>
        <w:tabs>
          <w:tab w:val="left" w:pos="4678"/>
        </w:tabs>
        <w:spacing w:after="0" w:line="240" w:lineRule="auto"/>
        <w:rPr>
          <w:rFonts w:ascii="Times New Roman" w:hAnsi="Times New Roman" w:cs="Times New Roman"/>
          <w:bCs/>
          <w:color w:val="000000" w:themeColor="text1"/>
        </w:rPr>
      </w:pPr>
      <w:r w:rsidRPr="00E01029">
        <w:rPr>
          <w:rFonts w:ascii="Times New Roman" w:hAnsi="Times New Roman" w:cs="Times New Roman"/>
          <w:bCs/>
          <w:color w:val="000000" w:themeColor="text1"/>
        </w:rPr>
        <w:t>Wykonawca zgłosi Zamawiającemu na piśmie zakończenie robót i gotowość do odbioru końcowego.</w:t>
      </w:r>
    </w:p>
    <w:p w14:paraId="1800FBE2" w14:textId="58A2D24F" w:rsidR="00A11E17" w:rsidRPr="00E01029" w:rsidRDefault="00A11E17" w:rsidP="00E01029">
      <w:pPr>
        <w:pStyle w:val="Akapitzlist"/>
        <w:numPr>
          <w:ilvl w:val="0"/>
          <w:numId w:val="16"/>
        </w:numPr>
        <w:tabs>
          <w:tab w:val="left" w:pos="4678"/>
        </w:tabs>
        <w:spacing w:after="0" w:line="240" w:lineRule="auto"/>
        <w:rPr>
          <w:rFonts w:ascii="Times New Roman" w:hAnsi="Times New Roman" w:cs="Times New Roman"/>
          <w:bCs/>
          <w:color w:val="000000" w:themeColor="text1"/>
        </w:rPr>
      </w:pPr>
      <w:r w:rsidRPr="00E01029">
        <w:rPr>
          <w:rFonts w:ascii="Times New Roman" w:hAnsi="Times New Roman" w:cs="Times New Roman"/>
          <w:bCs/>
          <w:color w:val="000000" w:themeColor="text1"/>
        </w:rPr>
        <w:t>Zamawiający w terminie nie dłuższym niż 7 dni od daty zgłoszenia wyznaczy termin rozpoczęcia czynności odbioru końcowego.</w:t>
      </w:r>
    </w:p>
    <w:p w14:paraId="78CBD601" w14:textId="7AC33956" w:rsidR="00A11E17" w:rsidRPr="00E01029" w:rsidRDefault="00A11E17" w:rsidP="00E01029">
      <w:pPr>
        <w:pStyle w:val="Akapitzlist"/>
        <w:numPr>
          <w:ilvl w:val="0"/>
          <w:numId w:val="16"/>
        </w:numPr>
        <w:tabs>
          <w:tab w:val="left" w:pos="4678"/>
        </w:tabs>
        <w:spacing w:after="0" w:line="240" w:lineRule="auto"/>
        <w:rPr>
          <w:rFonts w:ascii="Times New Roman" w:hAnsi="Times New Roman" w:cs="Times New Roman"/>
          <w:bCs/>
          <w:color w:val="000000" w:themeColor="text1"/>
        </w:rPr>
      </w:pPr>
      <w:r w:rsidRPr="00E01029">
        <w:rPr>
          <w:rFonts w:ascii="Times New Roman" w:hAnsi="Times New Roman" w:cs="Times New Roman"/>
          <w:bCs/>
          <w:color w:val="000000" w:themeColor="text1"/>
        </w:rPr>
        <w:t>Zakończenie odbioru nastąpi w ciągu 7 dni roboczych od daty rozpoczęcia czynności odbioru.</w:t>
      </w:r>
    </w:p>
    <w:p w14:paraId="3EDDDA73" w14:textId="55B3E93F" w:rsidR="00A11E17" w:rsidRPr="00E01029" w:rsidRDefault="00A11E17" w:rsidP="00E01029">
      <w:pPr>
        <w:pStyle w:val="Akapitzlist"/>
        <w:numPr>
          <w:ilvl w:val="0"/>
          <w:numId w:val="16"/>
        </w:numPr>
        <w:tabs>
          <w:tab w:val="left" w:pos="4678"/>
        </w:tabs>
        <w:spacing w:after="0" w:line="240" w:lineRule="auto"/>
        <w:rPr>
          <w:rFonts w:ascii="Times New Roman" w:hAnsi="Times New Roman" w:cs="Times New Roman"/>
          <w:bCs/>
        </w:rPr>
      </w:pPr>
      <w:r w:rsidRPr="00E01029">
        <w:rPr>
          <w:rFonts w:ascii="Times New Roman" w:hAnsi="Times New Roman" w:cs="Times New Roman"/>
          <w:bCs/>
          <w:color w:val="000000" w:themeColor="text1"/>
        </w:rPr>
        <w:t xml:space="preserve">Czynności odbioru zakończone zostaną podpisaniem protokołu końcowego odbioru robót. Do </w:t>
      </w:r>
      <w:r w:rsidRPr="00E01029">
        <w:rPr>
          <w:rFonts w:ascii="Times New Roman" w:hAnsi="Times New Roman" w:cs="Times New Roman"/>
          <w:bCs/>
        </w:rPr>
        <w:t xml:space="preserve">protokołu odbioru Wykonawca zobowiązany jest dołączyć dokumenty świadczące o dopuszczeniu zastosowanych materiałów do obrotu i stosowania w budownictwie (atesty, certyfikaty, deklaracje zgodności). </w:t>
      </w:r>
    </w:p>
    <w:p w14:paraId="601251CE" w14:textId="334F173E" w:rsidR="00A11E17" w:rsidRPr="00E01029" w:rsidRDefault="00A11E17" w:rsidP="00E01029">
      <w:pPr>
        <w:pStyle w:val="Akapitzlist"/>
        <w:numPr>
          <w:ilvl w:val="0"/>
          <w:numId w:val="16"/>
        </w:numPr>
        <w:tabs>
          <w:tab w:val="left" w:pos="4678"/>
        </w:tabs>
        <w:spacing w:after="0" w:line="240" w:lineRule="auto"/>
        <w:rPr>
          <w:rFonts w:ascii="Times New Roman" w:hAnsi="Times New Roman" w:cs="Times New Roman"/>
        </w:rPr>
      </w:pPr>
      <w:r w:rsidRPr="00E01029">
        <w:rPr>
          <w:rFonts w:ascii="Times New Roman" w:hAnsi="Times New Roman" w:cs="Times New Roman"/>
          <w:bCs/>
        </w:rPr>
        <w:t xml:space="preserve">Wykonawca udziela Zamawiającemu gwarancji na wykonane roboty na okres </w:t>
      </w:r>
      <w:r w:rsidR="005F303C">
        <w:rPr>
          <w:rFonts w:ascii="Times New Roman" w:hAnsi="Times New Roman" w:cs="Times New Roman"/>
          <w:bCs/>
        </w:rPr>
        <w:t xml:space="preserve">36 miesięcy </w:t>
      </w:r>
      <w:r w:rsidRPr="00E01029">
        <w:rPr>
          <w:rFonts w:ascii="Times New Roman" w:hAnsi="Times New Roman" w:cs="Times New Roman"/>
          <w:bCs/>
        </w:rPr>
        <w:t>licząc od daty końcowego</w:t>
      </w:r>
      <w:r w:rsidRPr="00E01029">
        <w:rPr>
          <w:rFonts w:ascii="Times New Roman" w:hAnsi="Times New Roman" w:cs="Times New Roman"/>
        </w:rPr>
        <w:t xml:space="preserve"> odbioru robót. </w:t>
      </w:r>
    </w:p>
    <w:p w14:paraId="39D9387C" w14:textId="431C5344" w:rsidR="00A11E17" w:rsidRDefault="00A11E17" w:rsidP="00A11E17">
      <w:pPr>
        <w:tabs>
          <w:tab w:val="left" w:pos="4678"/>
        </w:tabs>
        <w:spacing w:after="0" w:line="240" w:lineRule="auto"/>
        <w:jc w:val="center"/>
        <w:rPr>
          <w:rFonts w:ascii="Times New Roman" w:hAnsi="Times New Roman" w:cs="Times New Roman"/>
          <w:b/>
          <w:color w:val="000000" w:themeColor="text1"/>
        </w:rPr>
      </w:pPr>
      <w:r w:rsidRPr="001E43D9">
        <w:rPr>
          <w:rFonts w:ascii="Times New Roman" w:hAnsi="Times New Roman" w:cs="Times New Roman"/>
          <w:b/>
          <w:color w:val="000000" w:themeColor="text1"/>
        </w:rPr>
        <w:t>§7</w:t>
      </w:r>
      <w:r w:rsidR="00E01029">
        <w:rPr>
          <w:rFonts w:ascii="Times New Roman" w:hAnsi="Times New Roman" w:cs="Times New Roman"/>
          <w:b/>
          <w:color w:val="000000" w:themeColor="text1"/>
        </w:rPr>
        <w:t>.</w:t>
      </w:r>
    </w:p>
    <w:p w14:paraId="6355AC20" w14:textId="77777777" w:rsidR="00E01029" w:rsidRPr="001E43D9" w:rsidRDefault="00E01029" w:rsidP="00A11E17">
      <w:pPr>
        <w:tabs>
          <w:tab w:val="left" w:pos="4678"/>
        </w:tabs>
        <w:spacing w:after="0" w:line="240" w:lineRule="auto"/>
        <w:jc w:val="center"/>
        <w:rPr>
          <w:rFonts w:ascii="Times New Roman" w:hAnsi="Times New Roman" w:cs="Times New Roman"/>
          <w:b/>
          <w:color w:val="000000" w:themeColor="text1"/>
        </w:rPr>
      </w:pPr>
    </w:p>
    <w:p w14:paraId="5D58AF0F" w14:textId="39766A84" w:rsidR="00A11E17" w:rsidRPr="00E01029" w:rsidRDefault="00A11E17" w:rsidP="00E01029">
      <w:pPr>
        <w:pStyle w:val="Akapitzlist"/>
        <w:numPr>
          <w:ilvl w:val="0"/>
          <w:numId w:val="18"/>
        </w:numPr>
        <w:spacing w:after="0" w:line="240" w:lineRule="auto"/>
        <w:jc w:val="both"/>
        <w:rPr>
          <w:rFonts w:ascii="Times New Roman" w:hAnsi="Times New Roman" w:cs="Times New Roman"/>
          <w:color w:val="000000" w:themeColor="text1"/>
        </w:rPr>
      </w:pPr>
      <w:r w:rsidRPr="00E01029">
        <w:rPr>
          <w:rFonts w:ascii="Times New Roman" w:hAnsi="Times New Roman" w:cs="Times New Roman"/>
          <w:color w:val="000000" w:themeColor="text1"/>
        </w:rPr>
        <w:t>Zamawiający zastrzega sobie prawo do naliczania kar umownych:</w:t>
      </w:r>
    </w:p>
    <w:p w14:paraId="2E40AD44" w14:textId="088A4F5F" w:rsidR="00A11E17" w:rsidRPr="00E01029" w:rsidRDefault="00A11E17" w:rsidP="00E01029">
      <w:pPr>
        <w:pStyle w:val="Akapitzlist"/>
        <w:numPr>
          <w:ilvl w:val="1"/>
          <w:numId w:val="18"/>
        </w:numPr>
        <w:spacing w:after="0" w:line="240" w:lineRule="auto"/>
        <w:jc w:val="both"/>
        <w:rPr>
          <w:rFonts w:ascii="Times New Roman" w:hAnsi="Times New Roman" w:cs="Times New Roman"/>
          <w:color w:val="000000" w:themeColor="text1"/>
        </w:rPr>
      </w:pPr>
      <w:r w:rsidRPr="00E01029">
        <w:rPr>
          <w:rFonts w:ascii="Times New Roman" w:hAnsi="Times New Roman" w:cs="Times New Roman"/>
          <w:color w:val="000000" w:themeColor="text1"/>
        </w:rPr>
        <w:t xml:space="preserve">za zwłokę w oddaniu określonego w umowie przedmiotu odbioru w wysokości 0,3% wynagrodzenia umownego, liczone za każdy dzień zwłoki; </w:t>
      </w:r>
    </w:p>
    <w:p w14:paraId="0243C2E1" w14:textId="17B1B538" w:rsidR="00A11E17" w:rsidRPr="00E01029" w:rsidRDefault="00A11E17" w:rsidP="00E01029">
      <w:pPr>
        <w:pStyle w:val="Akapitzlist"/>
        <w:numPr>
          <w:ilvl w:val="1"/>
          <w:numId w:val="18"/>
        </w:numPr>
        <w:spacing w:after="0" w:line="240" w:lineRule="auto"/>
        <w:jc w:val="both"/>
        <w:rPr>
          <w:rFonts w:ascii="Times New Roman" w:hAnsi="Times New Roman" w:cs="Times New Roman"/>
          <w:color w:val="000000" w:themeColor="text1"/>
        </w:rPr>
      </w:pPr>
      <w:r w:rsidRPr="00E01029">
        <w:rPr>
          <w:rFonts w:ascii="Times New Roman" w:hAnsi="Times New Roman" w:cs="Times New Roman"/>
          <w:color w:val="000000" w:themeColor="text1"/>
        </w:rPr>
        <w:lastRenderedPageBreak/>
        <w:t>za zwłokę w usunięciu wad stwierdzonych w okresie gwarancji za wady w wysokości 0,3 % wynagrodzenia umownego za przedmiot odbioru za każdy dzień zwłoki, liczonej od dnia wyznaczonego na usuniecie wad;</w:t>
      </w:r>
    </w:p>
    <w:p w14:paraId="7C97D58D" w14:textId="29BB0C68" w:rsidR="00A11E17" w:rsidRPr="00E01029" w:rsidRDefault="00A11E17" w:rsidP="00E01029">
      <w:pPr>
        <w:pStyle w:val="Akapitzlist"/>
        <w:numPr>
          <w:ilvl w:val="1"/>
          <w:numId w:val="18"/>
        </w:numPr>
        <w:spacing w:after="0" w:line="240" w:lineRule="auto"/>
        <w:jc w:val="both"/>
        <w:rPr>
          <w:rFonts w:ascii="Times New Roman" w:hAnsi="Times New Roman" w:cs="Times New Roman"/>
          <w:color w:val="000000" w:themeColor="text1"/>
        </w:rPr>
      </w:pPr>
      <w:r w:rsidRPr="00E01029">
        <w:rPr>
          <w:rFonts w:ascii="Times New Roman" w:hAnsi="Times New Roman" w:cs="Times New Roman"/>
          <w:color w:val="000000" w:themeColor="text1"/>
        </w:rPr>
        <w:t xml:space="preserve">za odstąpienie od umowy z przyczyn leżących po stronie Wykonawcy, w wysokości 20%  wynagrodzenia umownego. </w:t>
      </w:r>
    </w:p>
    <w:p w14:paraId="67E87BAF" w14:textId="3C7BF3A8" w:rsidR="00A11E17" w:rsidRPr="005F303C" w:rsidRDefault="00A11E17" w:rsidP="005F303C">
      <w:pPr>
        <w:pStyle w:val="Akapitzlist"/>
        <w:numPr>
          <w:ilvl w:val="0"/>
          <w:numId w:val="18"/>
        </w:numPr>
        <w:spacing w:after="0" w:line="240" w:lineRule="auto"/>
        <w:jc w:val="both"/>
        <w:rPr>
          <w:rFonts w:ascii="Times New Roman" w:hAnsi="Times New Roman" w:cs="Times New Roman"/>
          <w:color w:val="000000" w:themeColor="text1"/>
        </w:rPr>
      </w:pPr>
      <w:r w:rsidRPr="005F303C">
        <w:rPr>
          <w:rFonts w:ascii="Times New Roman" w:hAnsi="Times New Roman" w:cs="Times New Roman"/>
          <w:color w:val="000000" w:themeColor="text1"/>
        </w:rPr>
        <w:t>W przypadku gdy szkoda poniesiona przez Zamawiającego przekroczy zastrzeżone kary umowne, Zamawiającemu przysługuje prawo dochodzenia uzupełniającego odszkodowania na zasadach ogólnych kodeksu cywilnego.</w:t>
      </w:r>
    </w:p>
    <w:p w14:paraId="5CDDC3E9" w14:textId="65C1453E" w:rsidR="00A11E17" w:rsidRDefault="00A11E17" w:rsidP="00E01029">
      <w:pPr>
        <w:pStyle w:val="Akapitzlist"/>
        <w:numPr>
          <w:ilvl w:val="0"/>
          <w:numId w:val="18"/>
        </w:numPr>
        <w:spacing w:after="0" w:line="240" w:lineRule="auto"/>
        <w:jc w:val="both"/>
        <w:rPr>
          <w:rFonts w:ascii="Times New Roman" w:hAnsi="Times New Roman" w:cs="Times New Roman"/>
          <w:color w:val="000000" w:themeColor="text1"/>
        </w:rPr>
      </w:pPr>
      <w:r w:rsidRPr="00E01029">
        <w:rPr>
          <w:rFonts w:ascii="Times New Roman" w:hAnsi="Times New Roman" w:cs="Times New Roman"/>
          <w:color w:val="000000" w:themeColor="text1"/>
        </w:rPr>
        <w:t>Zamawiający może potrącić kary umowne z wynagrodzenia Wykonawcy.</w:t>
      </w:r>
    </w:p>
    <w:p w14:paraId="42B1AB98" w14:textId="05C9642E" w:rsidR="00A11E17" w:rsidRPr="005F303C" w:rsidRDefault="00A11E17" w:rsidP="005F303C">
      <w:pPr>
        <w:pStyle w:val="Akapitzlist"/>
        <w:numPr>
          <w:ilvl w:val="0"/>
          <w:numId w:val="18"/>
        </w:numPr>
        <w:spacing w:after="0" w:line="240" w:lineRule="auto"/>
        <w:jc w:val="both"/>
        <w:rPr>
          <w:rFonts w:ascii="Times New Roman" w:hAnsi="Times New Roman" w:cs="Times New Roman"/>
          <w:color w:val="000000" w:themeColor="text1"/>
        </w:rPr>
      </w:pPr>
      <w:r w:rsidRPr="005F303C">
        <w:rPr>
          <w:rFonts w:ascii="Times New Roman" w:hAnsi="Times New Roman" w:cs="Times New Roman"/>
          <w:bCs/>
        </w:rPr>
        <w:t xml:space="preserve">Jeżeli Wykonawca nie usunie wad w żądanym terminie, Zamawiający po uprzednim zawiadomieniu Wykonawcy, zleci ich usunięcie osobie trzeciej na koszt Wykonawcy. </w:t>
      </w:r>
    </w:p>
    <w:p w14:paraId="77A33334" w14:textId="77777777" w:rsidR="00CE752F" w:rsidRDefault="00CE752F" w:rsidP="00A11E17">
      <w:pPr>
        <w:spacing w:after="0" w:line="240" w:lineRule="auto"/>
        <w:jc w:val="both"/>
        <w:rPr>
          <w:rFonts w:ascii="Times New Roman" w:hAnsi="Times New Roman" w:cs="Times New Roman"/>
          <w:bCs/>
        </w:rPr>
      </w:pPr>
    </w:p>
    <w:p w14:paraId="7F11A554" w14:textId="77777777" w:rsidR="00CE752F" w:rsidRPr="00A4303A" w:rsidRDefault="00CE752F" w:rsidP="00A11E17">
      <w:pPr>
        <w:spacing w:after="0" w:line="240" w:lineRule="auto"/>
        <w:jc w:val="both"/>
        <w:rPr>
          <w:rFonts w:ascii="Times New Roman" w:hAnsi="Times New Roman" w:cs="Times New Roman"/>
          <w:bCs/>
        </w:rPr>
      </w:pPr>
    </w:p>
    <w:p w14:paraId="63008A0A" w14:textId="3082057B" w:rsidR="00CE752F" w:rsidRDefault="00CE752F" w:rsidP="00CE752F">
      <w:pPr>
        <w:pStyle w:val="Tekstpodstawowy"/>
        <w:rPr>
          <w:sz w:val="24"/>
          <w:szCs w:val="24"/>
        </w:rPr>
      </w:pPr>
      <w:r w:rsidRPr="00BA19D2">
        <w:rPr>
          <w:sz w:val="24"/>
          <w:szCs w:val="24"/>
        </w:rPr>
        <w:t xml:space="preserve">§ </w:t>
      </w:r>
      <w:r w:rsidR="00E01029">
        <w:rPr>
          <w:sz w:val="24"/>
          <w:szCs w:val="24"/>
        </w:rPr>
        <w:t>8</w:t>
      </w:r>
      <w:r>
        <w:rPr>
          <w:sz w:val="24"/>
          <w:szCs w:val="24"/>
        </w:rPr>
        <w:t>.</w:t>
      </w:r>
    </w:p>
    <w:p w14:paraId="26BC8BA9" w14:textId="77777777" w:rsidR="00CE752F" w:rsidRPr="00BA19D2" w:rsidRDefault="00CE752F" w:rsidP="00CE752F">
      <w:pPr>
        <w:pStyle w:val="Tekstpodstawowy"/>
        <w:rPr>
          <w:sz w:val="24"/>
          <w:szCs w:val="24"/>
        </w:rPr>
      </w:pPr>
    </w:p>
    <w:p w14:paraId="2A4686B2"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 xml:space="preserve">Wykonawca przyjmuje do wiadomości, iż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Dziennik Urzędowy UE L 119 - RODO) Zamawiający informuje, że: </w:t>
      </w:r>
    </w:p>
    <w:p w14:paraId="6EAA2C42" w14:textId="77777777" w:rsidR="00CE752F" w:rsidRPr="00D701C7" w:rsidRDefault="00CE752F" w:rsidP="00CE752F">
      <w:pPr>
        <w:spacing w:after="0" w:line="240" w:lineRule="auto"/>
        <w:jc w:val="both"/>
        <w:rPr>
          <w:rFonts w:ascii="Times New Roman" w:hAnsi="Times New Roman"/>
          <w:sz w:val="24"/>
          <w:szCs w:val="24"/>
          <w:lang w:eastAsia="pl-PL"/>
        </w:rPr>
      </w:pPr>
      <w:r w:rsidRPr="002848DF">
        <w:rPr>
          <w:rFonts w:ascii="Times New Roman" w:hAnsi="Times New Roman"/>
          <w:sz w:val="24"/>
          <w:szCs w:val="24"/>
        </w:rPr>
        <w:t xml:space="preserve">1) Administratorem Pana danych osobowych  </w:t>
      </w:r>
      <w:r w:rsidRPr="00D701C7">
        <w:rPr>
          <w:rFonts w:ascii="Times New Roman" w:hAnsi="Times New Roman"/>
          <w:sz w:val="24"/>
          <w:szCs w:val="24"/>
        </w:rPr>
        <w:t xml:space="preserve">jest Towarzystwo Budownictwa Społecznego Sp.  z o.o. w Wałczu – siedziba: 78-600 Wałcz, ul. Budowlanych 9/2, numery telefonów: (67) 258 50 53/54, (67) 258 35 54, 517 275 703, adres e-mail: </w:t>
      </w:r>
      <w:hyperlink r:id="rId6" w:history="1">
        <w:r w:rsidRPr="00D701C7">
          <w:rPr>
            <w:rStyle w:val="Hipercze"/>
            <w:rFonts w:ascii="Times New Roman" w:hAnsi="Times New Roman"/>
            <w:color w:val="auto"/>
            <w:sz w:val="24"/>
            <w:szCs w:val="24"/>
          </w:rPr>
          <w:t>tbswalcz@tbswalcz.pl</w:t>
        </w:r>
      </w:hyperlink>
      <w:r w:rsidRPr="00D701C7">
        <w:rPr>
          <w:rFonts w:ascii="Times New Roman" w:hAnsi="Times New Roman"/>
          <w:sz w:val="24"/>
          <w:szCs w:val="24"/>
        </w:rPr>
        <w:t>.</w:t>
      </w:r>
    </w:p>
    <w:p w14:paraId="1170D8C4" w14:textId="77777777" w:rsidR="00CE752F" w:rsidRPr="00D701C7" w:rsidRDefault="00CE752F" w:rsidP="00CE752F">
      <w:pPr>
        <w:suppressAutoHyphens/>
        <w:spacing w:after="0" w:line="240" w:lineRule="auto"/>
        <w:jc w:val="both"/>
        <w:rPr>
          <w:rFonts w:ascii="Times New Roman" w:hAnsi="Times New Roman"/>
          <w:sz w:val="24"/>
          <w:szCs w:val="24"/>
        </w:rPr>
      </w:pPr>
      <w:r w:rsidRPr="00D701C7">
        <w:rPr>
          <w:rFonts w:ascii="Times New Roman" w:hAnsi="Times New Roman"/>
          <w:sz w:val="24"/>
          <w:szCs w:val="24"/>
        </w:rPr>
        <w:t xml:space="preserve">2) Dane osobowe przetwarzane będą: </w:t>
      </w:r>
    </w:p>
    <w:p w14:paraId="31388330" w14:textId="77777777" w:rsidR="00CE752F" w:rsidRPr="002848DF" w:rsidRDefault="00CE752F" w:rsidP="00CE752F">
      <w:pPr>
        <w:suppressAutoHyphens/>
        <w:spacing w:after="0" w:line="240" w:lineRule="auto"/>
        <w:jc w:val="both"/>
        <w:rPr>
          <w:rFonts w:ascii="Times New Roman" w:hAnsi="Times New Roman"/>
          <w:sz w:val="24"/>
          <w:szCs w:val="24"/>
        </w:rPr>
      </w:pPr>
      <w:r w:rsidRPr="002848DF">
        <w:rPr>
          <w:rFonts w:ascii="Times New Roman" w:hAnsi="Times New Roman"/>
          <w:sz w:val="24"/>
          <w:szCs w:val="24"/>
        </w:rPr>
        <w:t xml:space="preserve">- w celach związanych z zawarciem i wykonaniem niniejszej umowy (podstawa prawna: art. 6 ust. 1 lit. b RODO), </w:t>
      </w:r>
    </w:p>
    <w:p w14:paraId="600D93D0" w14:textId="77777777" w:rsidR="00CE752F" w:rsidRPr="002848DF" w:rsidRDefault="00CE752F" w:rsidP="00CE752F">
      <w:pPr>
        <w:suppressAutoHyphens/>
        <w:spacing w:after="0" w:line="240" w:lineRule="auto"/>
        <w:jc w:val="both"/>
        <w:rPr>
          <w:rFonts w:ascii="Times New Roman" w:hAnsi="Times New Roman"/>
          <w:sz w:val="24"/>
          <w:szCs w:val="24"/>
        </w:rPr>
      </w:pPr>
      <w:r w:rsidRPr="002848DF">
        <w:rPr>
          <w:rFonts w:ascii="Times New Roman" w:hAnsi="Times New Roman"/>
          <w:sz w:val="24"/>
          <w:szCs w:val="24"/>
        </w:rPr>
        <w:t>- w celach na które wyrażona została zgoda (podstawa prawna: art. 6 ust. 1 lit. a RODO),</w:t>
      </w:r>
    </w:p>
    <w:p w14:paraId="03EC886E"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3) Pana/Pani dane osobowe  nie podlegają zautomatyzowanemu podejmowaniu decyzji, w tym profilowaniu.</w:t>
      </w:r>
    </w:p>
    <w:p w14:paraId="243A8CB9"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4) Przysługują Panu/Pani następujące prawa:</w:t>
      </w:r>
    </w:p>
    <w:p w14:paraId="753567DA"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a) dostępu do dotyczących Pana/Pani danych oraz otrzymania ich kopii,</w:t>
      </w:r>
    </w:p>
    <w:p w14:paraId="1CDDFD73"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b) sprostowania (poprawiania) danych,</w:t>
      </w:r>
    </w:p>
    <w:p w14:paraId="0B50E3F2"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c) usunięcia danych (zgodnie z uwarunkowaniami określonymi w art. 17 RODO),</w:t>
      </w:r>
    </w:p>
    <w:p w14:paraId="3945731C"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d) do ograniczenia przetwarzania danych,</w:t>
      </w:r>
    </w:p>
    <w:p w14:paraId="385DDBDA"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e) do przenoszenia danych zgodnie z uwarunkowaniami określonymi w art. 20 RODO),</w:t>
      </w:r>
    </w:p>
    <w:p w14:paraId="03C81C81"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f) wniesienia sprzeciwu wobec przetwarzania danych,</w:t>
      </w:r>
    </w:p>
    <w:p w14:paraId="2EFA4054"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g) wniesienia skargi do organu nadzorczego, o którym mowa w art. 4 pkt  21 RODO.</w:t>
      </w:r>
    </w:p>
    <w:p w14:paraId="5182AA96"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 xml:space="preserve">5) Zamawiający, jako administrator danych osobowych, zgodnie z przepisami prawa gospodarczego, przepisami właściwymi w sprawach postępowania na wypadek zaistnienia określonych prawem roszczeń, jak też przepisami ustawy z dnia 26 października 1995 r. o społecznych formach popierania budownictwa mieszkaniowego  (Dz. U. z 2025  poz. 1273) przechowywało będzie dotyczące Pana/Pani  dane osobowe związane z zawarciem i wykonaniem umowy przez okres jej obowiązywania, a po tym czasie przez okres oraz w zakresie wymaganym przez przepisy prawa lub dla zabezpieczenia ewentualnych roszczeń. </w:t>
      </w:r>
    </w:p>
    <w:p w14:paraId="1CD70EB1"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6) Dotyczące Pana/Pani  dane osobowe mogą zostać udostępnione podwykonawcom związanym z Zamawiającym,  78-600 Wałcz, ulica Budowlanych 9/2, umowami powierzenia przetwarzania danych osobowych, np. kancelarie radców prawnych, firmy informatyczne.</w:t>
      </w:r>
    </w:p>
    <w:p w14:paraId="015B59BF"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 xml:space="preserve">Wykaz podmiotów tej kategorii dostępny jest od dnia 25 maja 2018 r. na stronie internetowej, dostępnej pod adresem </w:t>
      </w:r>
      <w:hyperlink r:id="rId7" w:history="1">
        <w:r w:rsidRPr="00D701C7">
          <w:rPr>
            <w:rStyle w:val="Hipercze"/>
            <w:rFonts w:ascii="Times New Roman" w:hAnsi="Times New Roman"/>
            <w:color w:val="auto"/>
            <w:sz w:val="24"/>
            <w:szCs w:val="24"/>
          </w:rPr>
          <w:t>http://www.tbswalcz.pl</w:t>
        </w:r>
      </w:hyperlink>
      <w:r w:rsidRPr="00D701C7">
        <w:rPr>
          <w:rFonts w:ascii="Times New Roman" w:hAnsi="Times New Roman"/>
          <w:sz w:val="24"/>
          <w:szCs w:val="24"/>
        </w:rPr>
        <w:t xml:space="preserve">  </w:t>
      </w:r>
      <w:r w:rsidRPr="002848DF">
        <w:rPr>
          <w:rFonts w:ascii="Times New Roman" w:hAnsi="Times New Roman"/>
          <w:sz w:val="24"/>
          <w:szCs w:val="24"/>
        </w:rPr>
        <w:t>w zakładce „ZASADY OCHRONY DANYCH OSOBOWYCH”.</w:t>
      </w:r>
    </w:p>
    <w:p w14:paraId="288EA5C4"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7) Z Inspektorem Ochrony Danych można się skontaktować:</w:t>
      </w:r>
    </w:p>
    <w:p w14:paraId="037A1E95"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lastRenderedPageBreak/>
        <w:t>- telefonicznie:  67 258 50 53</w:t>
      </w:r>
    </w:p>
    <w:p w14:paraId="7EF3F8F4" w14:textId="77777777" w:rsidR="00CE752F" w:rsidRDefault="00CE752F" w:rsidP="00CE752F">
      <w:pPr>
        <w:pStyle w:val="Tekstpodstawowy"/>
        <w:jc w:val="left"/>
        <w:rPr>
          <w:sz w:val="24"/>
          <w:szCs w:val="24"/>
        </w:rPr>
      </w:pPr>
    </w:p>
    <w:p w14:paraId="5AA90AC1" w14:textId="77777777" w:rsidR="00A2331B" w:rsidRPr="002848DF" w:rsidRDefault="00A2331B" w:rsidP="00CE752F">
      <w:pPr>
        <w:pStyle w:val="Tekstpodstawowy"/>
        <w:jc w:val="left"/>
        <w:rPr>
          <w:sz w:val="24"/>
          <w:szCs w:val="24"/>
        </w:rPr>
      </w:pPr>
    </w:p>
    <w:p w14:paraId="70A2A163" w14:textId="43255F47" w:rsidR="00CE752F" w:rsidRPr="002848DF" w:rsidRDefault="00CE752F" w:rsidP="00CE752F">
      <w:pPr>
        <w:pStyle w:val="Tekstpodstawowy"/>
        <w:rPr>
          <w:sz w:val="24"/>
          <w:szCs w:val="24"/>
        </w:rPr>
      </w:pPr>
      <w:r w:rsidRPr="002848DF">
        <w:rPr>
          <w:sz w:val="24"/>
          <w:szCs w:val="24"/>
        </w:rPr>
        <w:t xml:space="preserve">§ </w:t>
      </w:r>
      <w:r w:rsidR="00D0512B">
        <w:rPr>
          <w:sz w:val="24"/>
          <w:szCs w:val="24"/>
        </w:rPr>
        <w:t>9</w:t>
      </w:r>
      <w:r>
        <w:rPr>
          <w:sz w:val="24"/>
          <w:szCs w:val="24"/>
        </w:rPr>
        <w:t>.</w:t>
      </w:r>
    </w:p>
    <w:p w14:paraId="2A16350C" w14:textId="77777777" w:rsidR="00CE752F" w:rsidRPr="002848DF" w:rsidRDefault="00CE752F" w:rsidP="00CE752F">
      <w:pPr>
        <w:pStyle w:val="Tekstpodstawowy"/>
        <w:rPr>
          <w:sz w:val="24"/>
          <w:szCs w:val="24"/>
        </w:rPr>
      </w:pPr>
    </w:p>
    <w:p w14:paraId="30FDDE5C" w14:textId="77777777" w:rsidR="00CE752F" w:rsidRPr="002848D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Wykonawca zobowiązuje się do zachowania w tajemnicy danych osobowych, do których będzie miał dostęp w związku z wykonywaniem umowy zawartej z Gminą Miejską Wałcz, Plac Wolności 1, 78-600 Wałcz, reprezentowaną przez TBS sp. z</w:t>
      </w:r>
      <w:r w:rsidRPr="002848DF">
        <w:rPr>
          <w:rFonts w:ascii="Times New Roman" w:hAnsi="Times New Roman"/>
          <w:b/>
          <w:sz w:val="24"/>
          <w:szCs w:val="24"/>
        </w:rPr>
        <w:t xml:space="preserve"> </w:t>
      </w:r>
      <w:r w:rsidRPr="002848DF">
        <w:rPr>
          <w:rFonts w:ascii="Times New Roman" w:hAnsi="Times New Roman"/>
          <w:sz w:val="24"/>
          <w:szCs w:val="24"/>
        </w:rPr>
        <w:t>o.o</w:t>
      </w:r>
      <w:r w:rsidRPr="002848DF">
        <w:rPr>
          <w:rFonts w:ascii="Times New Roman" w:hAnsi="Times New Roman"/>
          <w:b/>
          <w:sz w:val="24"/>
          <w:szCs w:val="24"/>
        </w:rPr>
        <w:t xml:space="preserve">., </w:t>
      </w:r>
      <w:r w:rsidRPr="002848DF">
        <w:rPr>
          <w:rFonts w:ascii="Times New Roman" w:hAnsi="Times New Roman"/>
          <w:sz w:val="24"/>
          <w:szCs w:val="24"/>
        </w:rPr>
        <w:t>ul.</w:t>
      </w:r>
      <w:r w:rsidRPr="002848DF">
        <w:rPr>
          <w:rFonts w:ascii="Times New Roman" w:hAnsi="Times New Roman"/>
          <w:b/>
          <w:sz w:val="24"/>
          <w:szCs w:val="24"/>
        </w:rPr>
        <w:t xml:space="preserve"> </w:t>
      </w:r>
      <w:r w:rsidRPr="002848DF">
        <w:rPr>
          <w:rFonts w:ascii="Times New Roman" w:hAnsi="Times New Roman"/>
          <w:sz w:val="24"/>
          <w:szCs w:val="24"/>
        </w:rPr>
        <w:t>Budowlanych 9/2, 78-600 Wałcz, Wykonawca zobowiązuje się do przestrzegania regulaminów, instrukcji i procedur wiążących się z ochroną danych osobowych i obowiązujących w TBS Sp. z o.o. w Wałczu, a w szczególności nie będzie bez upoważnienia służbowego wykorzystywał danych osobowych przetwarzanych przez Towarzystwo Budownictwa Społecznego Sp. z o.o. w Wałczu. Wykonawca oświadcza, że znana mu jest definicja danych osobowych w rozumieniu art. 4 pkt 1 Rozporządzenia Parlamentu Europejskiego i Rady (UE) 2016/679 z dnia 27 kwietnia 2016 r. w sprawie ochrony osób fizycznych w związku z przetwarzaniem danych osobowych i w sprawie swobodnego przepływu takich danych oraz uchylenia dyrektywy 95/46/WE, zgodnie z którą dane osobowe oznaczają informacje o zidentyfikowanej lub możliwej do zidentyfikowania osobie fizycznej („osobie, której dane dotyczą”);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w:t>
      </w:r>
    </w:p>
    <w:p w14:paraId="16483076" w14:textId="77777777" w:rsidR="00CE752F" w:rsidRDefault="00CE752F" w:rsidP="00CE752F">
      <w:pPr>
        <w:spacing w:after="0" w:line="240" w:lineRule="auto"/>
        <w:jc w:val="both"/>
        <w:rPr>
          <w:rFonts w:ascii="Times New Roman" w:hAnsi="Times New Roman"/>
          <w:sz w:val="24"/>
          <w:szCs w:val="24"/>
        </w:rPr>
      </w:pPr>
      <w:r w:rsidRPr="002848DF">
        <w:rPr>
          <w:rFonts w:ascii="Times New Roman" w:hAnsi="Times New Roman"/>
          <w:sz w:val="24"/>
          <w:szCs w:val="24"/>
        </w:rPr>
        <w:t>Wykonawca oświadcza, że zapoznał się z przepisami dotyczącymi ochrony danych osobowych.</w:t>
      </w:r>
    </w:p>
    <w:p w14:paraId="1F659C26" w14:textId="77777777" w:rsidR="00D0512B" w:rsidRPr="002848DF" w:rsidRDefault="00D0512B" w:rsidP="00CE752F">
      <w:pPr>
        <w:spacing w:after="0" w:line="240" w:lineRule="auto"/>
        <w:jc w:val="both"/>
        <w:rPr>
          <w:rFonts w:ascii="Times New Roman" w:hAnsi="Times New Roman"/>
          <w:sz w:val="24"/>
          <w:szCs w:val="24"/>
        </w:rPr>
      </w:pPr>
    </w:p>
    <w:p w14:paraId="6A77EBD1" w14:textId="3AB20916" w:rsidR="00CE752F" w:rsidRPr="002848DF" w:rsidRDefault="00CE752F" w:rsidP="00CE752F">
      <w:pPr>
        <w:pStyle w:val="Tekstpodstawowy"/>
        <w:rPr>
          <w:sz w:val="24"/>
          <w:szCs w:val="24"/>
        </w:rPr>
      </w:pPr>
      <w:r w:rsidRPr="002848DF">
        <w:rPr>
          <w:sz w:val="24"/>
          <w:szCs w:val="24"/>
        </w:rPr>
        <w:t>§</w:t>
      </w:r>
      <w:r>
        <w:rPr>
          <w:sz w:val="24"/>
          <w:szCs w:val="24"/>
        </w:rPr>
        <w:t xml:space="preserve"> </w:t>
      </w:r>
      <w:r w:rsidRPr="002848DF">
        <w:rPr>
          <w:sz w:val="24"/>
          <w:szCs w:val="24"/>
        </w:rPr>
        <w:t>1</w:t>
      </w:r>
      <w:r w:rsidR="00D0512B">
        <w:rPr>
          <w:sz w:val="24"/>
          <w:szCs w:val="24"/>
        </w:rPr>
        <w:t>0</w:t>
      </w:r>
      <w:r>
        <w:rPr>
          <w:sz w:val="24"/>
          <w:szCs w:val="24"/>
        </w:rPr>
        <w:t>.</w:t>
      </w:r>
    </w:p>
    <w:p w14:paraId="159E9FAC" w14:textId="77777777" w:rsidR="00CE752F" w:rsidRPr="002848DF" w:rsidRDefault="00CE752F" w:rsidP="00CE752F">
      <w:pPr>
        <w:pStyle w:val="Akapitzlist"/>
        <w:autoSpaceDE w:val="0"/>
        <w:autoSpaceDN w:val="0"/>
        <w:adjustRightInd w:val="0"/>
        <w:spacing w:after="0" w:line="240" w:lineRule="auto"/>
        <w:ind w:left="0"/>
        <w:rPr>
          <w:rFonts w:ascii="Times New Roman" w:hAnsi="Times New Roman"/>
          <w:b/>
          <w:color w:val="000000"/>
          <w:sz w:val="24"/>
          <w:szCs w:val="24"/>
        </w:rPr>
      </w:pPr>
    </w:p>
    <w:p w14:paraId="01604ECC" w14:textId="77777777" w:rsidR="00CE752F" w:rsidRPr="002848DF" w:rsidRDefault="00CE752F" w:rsidP="00CE752F">
      <w:pPr>
        <w:pStyle w:val="Akapitzlist"/>
        <w:numPr>
          <w:ilvl w:val="0"/>
          <w:numId w:val="6"/>
        </w:numPr>
        <w:autoSpaceDE w:val="0"/>
        <w:autoSpaceDN w:val="0"/>
        <w:adjustRightInd w:val="0"/>
        <w:spacing w:after="0" w:line="240" w:lineRule="auto"/>
        <w:ind w:left="284" w:hanging="284"/>
        <w:jc w:val="both"/>
        <w:rPr>
          <w:rFonts w:ascii="Times New Roman" w:hAnsi="Times New Roman"/>
          <w:color w:val="000000"/>
          <w:sz w:val="24"/>
          <w:szCs w:val="24"/>
        </w:rPr>
      </w:pPr>
      <w:r w:rsidRPr="002848DF">
        <w:rPr>
          <w:rFonts w:ascii="Times New Roman" w:hAnsi="Times New Roman"/>
          <w:sz w:val="24"/>
          <w:szCs w:val="24"/>
        </w:rPr>
        <w:t>W kwestiach  nieuregulowanych  niniejszą umową mają zastosowanie odpowiednie przepisy Kodeksu  Cywilnego.</w:t>
      </w:r>
    </w:p>
    <w:p w14:paraId="66BB9C42" w14:textId="77777777" w:rsidR="00CE752F" w:rsidRPr="00EC1CFD" w:rsidRDefault="00CE752F" w:rsidP="00CE752F">
      <w:pPr>
        <w:pStyle w:val="Akapitzlist"/>
        <w:numPr>
          <w:ilvl w:val="0"/>
          <w:numId w:val="6"/>
        </w:numPr>
        <w:autoSpaceDE w:val="0"/>
        <w:autoSpaceDN w:val="0"/>
        <w:adjustRightInd w:val="0"/>
        <w:spacing w:after="0" w:line="240" w:lineRule="auto"/>
        <w:ind w:left="284" w:hanging="284"/>
        <w:jc w:val="both"/>
        <w:rPr>
          <w:rFonts w:ascii="Times New Roman" w:hAnsi="Times New Roman"/>
          <w:color w:val="000000"/>
          <w:sz w:val="24"/>
          <w:szCs w:val="24"/>
        </w:rPr>
      </w:pPr>
      <w:r w:rsidRPr="00EC1CFD">
        <w:rPr>
          <w:rFonts w:ascii="Times New Roman" w:hAnsi="Times New Roman"/>
          <w:sz w:val="24"/>
          <w:szCs w:val="24"/>
        </w:rPr>
        <w:t>Wszelkie zmiany do niniejszej umowy mogą być wprowadzone przez strony jedynie w formie pisemnej.</w:t>
      </w:r>
    </w:p>
    <w:p w14:paraId="46667A00" w14:textId="77777777" w:rsidR="00CE752F" w:rsidRPr="00EC1CFD" w:rsidRDefault="00CE752F" w:rsidP="00CE752F">
      <w:pPr>
        <w:pStyle w:val="Akapitzlist"/>
        <w:numPr>
          <w:ilvl w:val="0"/>
          <w:numId w:val="6"/>
        </w:numPr>
        <w:autoSpaceDE w:val="0"/>
        <w:autoSpaceDN w:val="0"/>
        <w:adjustRightInd w:val="0"/>
        <w:spacing w:after="0" w:line="240" w:lineRule="auto"/>
        <w:ind w:left="284" w:hanging="284"/>
        <w:jc w:val="both"/>
        <w:rPr>
          <w:rFonts w:ascii="Times New Roman" w:hAnsi="Times New Roman"/>
          <w:color w:val="000000"/>
          <w:sz w:val="24"/>
          <w:szCs w:val="24"/>
        </w:rPr>
      </w:pPr>
      <w:r w:rsidRPr="002848DF">
        <w:rPr>
          <w:rFonts w:ascii="Times New Roman" w:hAnsi="Times New Roman"/>
          <w:sz w:val="24"/>
          <w:szCs w:val="24"/>
        </w:rPr>
        <w:t>Umowę sporządzono w dwóch jednobrzmiących egzemplarzach, po jednej dla każdej stron.</w:t>
      </w:r>
    </w:p>
    <w:p w14:paraId="64633820" w14:textId="77777777" w:rsidR="00CE752F" w:rsidRPr="002848DF" w:rsidRDefault="00CE752F" w:rsidP="00CE752F">
      <w:pPr>
        <w:pStyle w:val="Akapitzlist"/>
        <w:autoSpaceDE w:val="0"/>
        <w:autoSpaceDN w:val="0"/>
        <w:adjustRightInd w:val="0"/>
        <w:spacing w:after="0" w:line="240" w:lineRule="auto"/>
        <w:ind w:left="284"/>
        <w:jc w:val="both"/>
        <w:rPr>
          <w:rFonts w:ascii="Times New Roman" w:hAnsi="Times New Roman"/>
          <w:color w:val="000000"/>
          <w:sz w:val="24"/>
          <w:szCs w:val="24"/>
        </w:rPr>
      </w:pPr>
    </w:p>
    <w:p w14:paraId="4D6D1391" w14:textId="77777777" w:rsidR="00CE752F" w:rsidRPr="002848DF" w:rsidRDefault="00CE752F" w:rsidP="00CE752F">
      <w:pPr>
        <w:pStyle w:val="Tekstpodstawowy"/>
        <w:jc w:val="both"/>
        <w:rPr>
          <w:b w:val="0"/>
          <w:sz w:val="24"/>
          <w:szCs w:val="24"/>
        </w:rPr>
      </w:pPr>
    </w:p>
    <w:p w14:paraId="6C9489C0" w14:textId="77777777" w:rsidR="00CE752F" w:rsidRPr="002848DF" w:rsidRDefault="00CE752F" w:rsidP="00CE752F">
      <w:pPr>
        <w:pStyle w:val="Tekstpodstawowy"/>
        <w:jc w:val="both"/>
        <w:rPr>
          <w:b w:val="0"/>
          <w:sz w:val="24"/>
          <w:szCs w:val="24"/>
        </w:rPr>
      </w:pPr>
    </w:p>
    <w:p w14:paraId="1975700E" w14:textId="77777777" w:rsidR="00CE752F" w:rsidRPr="002848DF" w:rsidRDefault="00CE752F" w:rsidP="00CE752F">
      <w:pPr>
        <w:pStyle w:val="Tekstpodstawowy"/>
        <w:jc w:val="both"/>
        <w:rPr>
          <w:b w:val="0"/>
          <w:sz w:val="24"/>
          <w:szCs w:val="24"/>
        </w:rPr>
      </w:pPr>
    </w:p>
    <w:p w14:paraId="495892BD" w14:textId="77777777" w:rsidR="00CE752F" w:rsidRPr="002848DF" w:rsidRDefault="00CE752F" w:rsidP="00CE752F">
      <w:pPr>
        <w:pStyle w:val="Tekstpodstawowy"/>
        <w:rPr>
          <w:sz w:val="24"/>
          <w:szCs w:val="24"/>
        </w:rPr>
      </w:pPr>
    </w:p>
    <w:p w14:paraId="66024BB4" w14:textId="77777777" w:rsidR="00CE752F" w:rsidRPr="002848DF" w:rsidRDefault="00CE752F" w:rsidP="00CE752F">
      <w:pPr>
        <w:pStyle w:val="Tekstpodstawowy"/>
        <w:rPr>
          <w:sz w:val="24"/>
          <w:szCs w:val="24"/>
        </w:rPr>
      </w:pPr>
      <w:r w:rsidRPr="002848DF">
        <w:rPr>
          <w:sz w:val="24"/>
          <w:szCs w:val="24"/>
        </w:rPr>
        <w:t>Zamawiający:                                                                                                  Wykonawca:</w:t>
      </w:r>
    </w:p>
    <w:p w14:paraId="6300B9BF" w14:textId="77777777" w:rsidR="00A11E17" w:rsidRPr="00FB70EE" w:rsidRDefault="00A11E17" w:rsidP="00A11E17">
      <w:pPr>
        <w:tabs>
          <w:tab w:val="left" w:pos="4111"/>
        </w:tabs>
        <w:spacing w:after="0" w:line="240" w:lineRule="auto"/>
        <w:jc w:val="center"/>
        <w:rPr>
          <w:rFonts w:ascii="Times New Roman" w:hAnsi="Times New Roman" w:cs="Times New Roman"/>
          <w:b/>
          <w:color w:val="000000" w:themeColor="text1"/>
          <w:sz w:val="20"/>
          <w:szCs w:val="20"/>
        </w:rPr>
      </w:pPr>
    </w:p>
    <w:p w14:paraId="2FFC8509" w14:textId="52A3EB25" w:rsidR="00372E6D" w:rsidRDefault="00372E6D"/>
    <w:sectPr w:rsidR="00372E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F21E9"/>
    <w:multiLevelType w:val="hybridMultilevel"/>
    <w:tmpl w:val="7C7E5204"/>
    <w:lvl w:ilvl="0" w:tplc="C79C3A7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5D73FE"/>
    <w:multiLevelType w:val="hybridMultilevel"/>
    <w:tmpl w:val="4AA0300E"/>
    <w:lvl w:ilvl="0" w:tplc="C67C04F2">
      <w:start w:val="1"/>
      <w:numFmt w:val="decimal"/>
      <w:lvlText w:val="%1."/>
      <w:lvlJc w:val="left"/>
      <w:pPr>
        <w:ind w:left="36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726511"/>
    <w:multiLevelType w:val="hybridMultilevel"/>
    <w:tmpl w:val="39501EC6"/>
    <w:lvl w:ilvl="0" w:tplc="C79C3A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DB7119"/>
    <w:multiLevelType w:val="hybridMultilevel"/>
    <w:tmpl w:val="DEDAFAF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D80C05"/>
    <w:multiLevelType w:val="hybridMultilevel"/>
    <w:tmpl w:val="8920350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BC6C58"/>
    <w:multiLevelType w:val="hybridMultilevel"/>
    <w:tmpl w:val="6D6A0676"/>
    <w:lvl w:ilvl="0" w:tplc="C67C04F2">
      <w:start w:val="1"/>
      <w:numFmt w:val="decimal"/>
      <w:lvlText w:val="%1."/>
      <w:lvlJc w:val="left"/>
      <w:pPr>
        <w:ind w:left="360" w:hanging="360"/>
      </w:pPr>
      <w:rPr>
        <w:rFonts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6E041A9"/>
    <w:multiLevelType w:val="hybridMultilevel"/>
    <w:tmpl w:val="4C026220"/>
    <w:lvl w:ilvl="0" w:tplc="04150017">
      <w:start w:val="1"/>
      <w:numFmt w:val="lowerLetter"/>
      <w:lvlText w:val="%1)"/>
      <w:lvlJc w:val="left"/>
      <w:pPr>
        <w:ind w:left="939" w:hanging="360"/>
      </w:pPr>
    </w:lvl>
    <w:lvl w:ilvl="1" w:tplc="04150017">
      <w:start w:val="1"/>
      <w:numFmt w:val="lowerLetter"/>
      <w:lvlText w:val="%2)"/>
      <w:lvlJc w:val="left"/>
      <w:pPr>
        <w:ind w:left="720" w:hanging="360"/>
      </w:pPr>
    </w:lvl>
    <w:lvl w:ilvl="2" w:tplc="0415001B" w:tentative="1">
      <w:start w:val="1"/>
      <w:numFmt w:val="lowerRoman"/>
      <w:lvlText w:val="%3."/>
      <w:lvlJc w:val="right"/>
      <w:pPr>
        <w:ind w:left="2379" w:hanging="180"/>
      </w:pPr>
    </w:lvl>
    <w:lvl w:ilvl="3" w:tplc="0415000F" w:tentative="1">
      <w:start w:val="1"/>
      <w:numFmt w:val="decimal"/>
      <w:lvlText w:val="%4."/>
      <w:lvlJc w:val="left"/>
      <w:pPr>
        <w:ind w:left="3099" w:hanging="360"/>
      </w:pPr>
    </w:lvl>
    <w:lvl w:ilvl="4" w:tplc="04150019" w:tentative="1">
      <w:start w:val="1"/>
      <w:numFmt w:val="lowerLetter"/>
      <w:lvlText w:val="%5."/>
      <w:lvlJc w:val="left"/>
      <w:pPr>
        <w:ind w:left="3819" w:hanging="360"/>
      </w:pPr>
    </w:lvl>
    <w:lvl w:ilvl="5" w:tplc="0415001B" w:tentative="1">
      <w:start w:val="1"/>
      <w:numFmt w:val="lowerRoman"/>
      <w:lvlText w:val="%6."/>
      <w:lvlJc w:val="right"/>
      <w:pPr>
        <w:ind w:left="4539" w:hanging="180"/>
      </w:pPr>
    </w:lvl>
    <w:lvl w:ilvl="6" w:tplc="0415000F" w:tentative="1">
      <w:start w:val="1"/>
      <w:numFmt w:val="decimal"/>
      <w:lvlText w:val="%7."/>
      <w:lvlJc w:val="left"/>
      <w:pPr>
        <w:ind w:left="5259" w:hanging="360"/>
      </w:pPr>
    </w:lvl>
    <w:lvl w:ilvl="7" w:tplc="04150019" w:tentative="1">
      <w:start w:val="1"/>
      <w:numFmt w:val="lowerLetter"/>
      <w:lvlText w:val="%8."/>
      <w:lvlJc w:val="left"/>
      <w:pPr>
        <w:ind w:left="5979" w:hanging="360"/>
      </w:pPr>
    </w:lvl>
    <w:lvl w:ilvl="8" w:tplc="0415001B" w:tentative="1">
      <w:start w:val="1"/>
      <w:numFmt w:val="lowerRoman"/>
      <w:lvlText w:val="%9."/>
      <w:lvlJc w:val="right"/>
      <w:pPr>
        <w:ind w:left="6699" w:hanging="180"/>
      </w:pPr>
    </w:lvl>
  </w:abstractNum>
  <w:abstractNum w:abstractNumId="7" w15:restartNumberingAfterBreak="0">
    <w:nsid w:val="1E751567"/>
    <w:multiLevelType w:val="hybridMultilevel"/>
    <w:tmpl w:val="714AB144"/>
    <w:lvl w:ilvl="0" w:tplc="C67C04F2">
      <w:start w:val="1"/>
      <w:numFmt w:val="decimal"/>
      <w:lvlText w:val="%1."/>
      <w:lvlJc w:val="left"/>
      <w:pPr>
        <w:ind w:left="360" w:hanging="360"/>
      </w:pPr>
      <w:rPr>
        <w:rFonts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E887610"/>
    <w:multiLevelType w:val="hybridMultilevel"/>
    <w:tmpl w:val="3162084A"/>
    <w:lvl w:ilvl="0" w:tplc="C67C04F2">
      <w:start w:val="1"/>
      <w:numFmt w:val="decimal"/>
      <w:lvlText w:val="%1."/>
      <w:lvlJc w:val="left"/>
      <w:pPr>
        <w:ind w:left="36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11E41F7"/>
    <w:multiLevelType w:val="hybridMultilevel"/>
    <w:tmpl w:val="0CAC9F6C"/>
    <w:lvl w:ilvl="0" w:tplc="C67C04F2">
      <w:start w:val="1"/>
      <w:numFmt w:val="decimal"/>
      <w:lvlText w:val="%1."/>
      <w:lvlJc w:val="left"/>
      <w:pPr>
        <w:ind w:left="360" w:hanging="360"/>
      </w:pPr>
      <w:rPr>
        <w:rFonts w:hint="default"/>
        <w:sz w:val="22"/>
        <w:szCs w:val="22"/>
      </w:rPr>
    </w:lvl>
    <w:lvl w:ilvl="1" w:tplc="6F4C3906">
      <w:start w:val="1"/>
      <w:numFmt w:val="lowerLetter"/>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846F3D"/>
    <w:multiLevelType w:val="hybridMultilevel"/>
    <w:tmpl w:val="7108CBB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A774EDB"/>
    <w:multiLevelType w:val="hybridMultilevel"/>
    <w:tmpl w:val="81761CE0"/>
    <w:lvl w:ilvl="0" w:tplc="EAB4A4C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B7556CD"/>
    <w:multiLevelType w:val="hybridMultilevel"/>
    <w:tmpl w:val="99FA7688"/>
    <w:lvl w:ilvl="0" w:tplc="C67C04F2">
      <w:start w:val="1"/>
      <w:numFmt w:val="decimal"/>
      <w:lvlText w:val="%1."/>
      <w:lvlJc w:val="left"/>
      <w:pPr>
        <w:ind w:left="720" w:hanging="360"/>
      </w:pPr>
      <w:rPr>
        <w:rFonts w:hint="default"/>
        <w:sz w:val="22"/>
        <w:szCs w:val="22"/>
      </w:rPr>
    </w:lvl>
    <w:lvl w:ilvl="1" w:tplc="ABB0FB5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A1174F"/>
    <w:multiLevelType w:val="hybridMultilevel"/>
    <w:tmpl w:val="24DA27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5BD2E6C"/>
    <w:multiLevelType w:val="hybridMultilevel"/>
    <w:tmpl w:val="F05A6E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CE1502"/>
    <w:multiLevelType w:val="hybridMultilevel"/>
    <w:tmpl w:val="204E974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9DA7A72"/>
    <w:multiLevelType w:val="hybridMultilevel"/>
    <w:tmpl w:val="8F1CCDB0"/>
    <w:lvl w:ilvl="0" w:tplc="C67C04F2">
      <w:start w:val="1"/>
      <w:numFmt w:val="decimal"/>
      <w:lvlText w:val="%1."/>
      <w:lvlJc w:val="left"/>
      <w:pPr>
        <w:ind w:left="360" w:hanging="360"/>
      </w:pPr>
      <w:rPr>
        <w:rFonts w:hint="default"/>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4BED16EF"/>
    <w:multiLevelType w:val="hybridMultilevel"/>
    <w:tmpl w:val="B016D66A"/>
    <w:lvl w:ilvl="0" w:tplc="C67C04F2">
      <w:start w:val="1"/>
      <w:numFmt w:val="decimal"/>
      <w:lvlText w:val="%1."/>
      <w:lvlJc w:val="left"/>
      <w:pPr>
        <w:ind w:left="360" w:hanging="360"/>
      </w:pPr>
      <w:rPr>
        <w:rFonts w:hint="default"/>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7422206D"/>
    <w:multiLevelType w:val="hybridMultilevel"/>
    <w:tmpl w:val="5AE0CA46"/>
    <w:lvl w:ilvl="0" w:tplc="0415000F">
      <w:start w:val="1"/>
      <w:numFmt w:val="decimal"/>
      <w:lvlText w:val="%1."/>
      <w:lvlJc w:val="left"/>
      <w:pPr>
        <w:ind w:left="360" w:hanging="360"/>
      </w:pPr>
      <w:rPr>
        <w:rFonts w:hint="default"/>
      </w:rPr>
    </w:lvl>
    <w:lvl w:ilvl="1" w:tplc="56C8B1E8">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772D4143"/>
    <w:multiLevelType w:val="hybridMultilevel"/>
    <w:tmpl w:val="E6BC4A8C"/>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4599062">
    <w:abstractNumId w:val="7"/>
  </w:num>
  <w:num w:numId="2" w16cid:durableId="246505615">
    <w:abstractNumId w:val="3"/>
  </w:num>
  <w:num w:numId="3" w16cid:durableId="1538271991">
    <w:abstractNumId w:val="13"/>
  </w:num>
  <w:num w:numId="4" w16cid:durableId="547229441">
    <w:abstractNumId w:val="15"/>
  </w:num>
  <w:num w:numId="5" w16cid:durableId="265966985">
    <w:abstractNumId w:val="18"/>
  </w:num>
  <w:num w:numId="6" w16cid:durableId="1631983178">
    <w:abstractNumId w:val="19"/>
  </w:num>
  <w:num w:numId="7" w16cid:durableId="2040356281">
    <w:abstractNumId w:val="14"/>
  </w:num>
  <w:num w:numId="8" w16cid:durableId="909853503">
    <w:abstractNumId w:val="1"/>
  </w:num>
  <w:num w:numId="9" w16cid:durableId="619993311">
    <w:abstractNumId w:val="8"/>
  </w:num>
  <w:num w:numId="10" w16cid:durableId="476605627">
    <w:abstractNumId w:val="9"/>
  </w:num>
  <w:num w:numId="11" w16cid:durableId="596911081">
    <w:abstractNumId w:val="0"/>
  </w:num>
  <w:num w:numId="12" w16cid:durableId="1444807436">
    <w:abstractNumId w:val="6"/>
  </w:num>
  <w:num w:numId="13" w16cid:durableId="2088765060">
    <w:abstractNumId w:val="4"/>
  </w:num>
  <w:num w:numId="14" w16cid:durableId="1880242232">
    <w:abstractNumId w:val="2"/>
  </w:num>
  <w:num w:numId="15" w16cid:durableId="866210759">
    <w:abstractNumId w:val="16"/>
  </w:num>
  <w:num w:numId="16" w16cid:durableId="1588998991">
    <w:abstractNumId w:val="5"/>
  </w:num>
  <w:num w:numId="17" w16cid:durableId="300573216">
    <w:abstractNumId w:val="12"/>
  </w:num>
  <w:num w:numId="18" w16cid:durableId="594022752">
    <w:abstractNumId w:val="17"/>
  </w:num>
  <w:num w:numId="19" w16cid:durableId="1631861763">
    <w:abstractNumId w:val="11"/>
  </w:num>
  <w:num w:numId="20" w16cid:durableId="12284947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C79"/>
    <w:rsid w:val="000A4D69"/>
    <w:rsid w:val="0010135D"/>
    <w:rsid w:val="00104E1A"/>
    <w:rsid w:val="00105EDD"/>
    <w:rsid w:val="001E43D9"/>
    <w:rsid w:val="0022600D"/>
    <w:rsid w:val="0029361B"/>
    <w:rsid w:val="00372E6D"/>
    <w:rsid w:val="0044793E"/>
    <w:rsid w:val="00450C79"/>
    <w:rsid w:val="00477EA8"/>
    <w:rsid w:val="004B212E"/>
    <w:rsid w:val="004B6416"/>
    <w:rsid w:val="004C3E11"/>
    <w:rsid w:val="00514DEB"/>
    <w:rsid w:val="0052086F"/>
    <w:rsid w:val="00543BBC"/>
    <w:rsid w:val="005E23EF"/>
    <w:rsid w:val="005F303C"/>
    <w:rsid w:val="0066204A"/>
    <w:rsid w:val="00703DA1"/>
    <w:rsid w:val="007D6B0F"/>
    <w:rsid w:val="007E76AC"/>
    <w:rsid w:val="007F5B0A"/>
    <w:rsid w:val="008457FD"/>
    <w:rsid w:val="008B239A"/>
    <w:rsid w:val="008B2F6F"/>
    <w:rsid w:val="008C6AD3"/>
    <w:rsid w:val="008D0A7E"/>
    <w:rsid w:val="00960200"/>
    <w:rsid w:val="009860D6"/>
    <w:rsid w:val="009E180D"/>
    <w:rsid w:val="009E743B"/>
    <w:rsid w:val="00A11E17"/>
    <w:rsid w:val="00A12EF7"/>
    <w:rsid w:val="00A2331B"/>
    <w:rsid w:val="00A4303A"/>
    <w:rsid w:val="00AB1029"/>
    <w:rsid w:val="00AC6137"/>
    <w:rsid w:val="00B92CFD"/>
    <w:rsid w:val="00C86608"/>
    <w:rsid w:val="00CE752F"/>
    <w:rsid w:val="00D0512B"/>
    <w:rsid w:val="00D462CD"/>
    <w:rsid w:val="00D671F8"/>
    <w:rsid w:val="00D941E4"/>
    <w:rsid w:val="00DE0C0B"/>
    <w:rsid w:val="00DF745C"/>
    <w:rsid w:val="00E01029"/>
    <w:rsid w:val="00F821D1"/>
    <w:rsid w:val="00FD24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F47E4"/>
  <w15:chartTrackingRefBased/>
  <w15:docId w15:val="{CC266C65-12DA-4107-9905-8020AE1CB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1E17"/>
    <w:pPr>
      <w:spacing w:line="259" w:lineRule="auto"/>
    </w:pPr>
    <w:rPr>
      <w:sz w:val="22"/>
      <w:szCs w:val="22"/>
    </w:rPr>
  </w:style>
  <w:style w:type="paragraph" w:styleId="Nagwek1">
    <w:name w:val="heading 1"/>
    <w:basedOn w:val="Normalny"/>
    <w:next w:val="Normalny"/>
    <w:link w:val="Nagwek1Znak"/>
    <w:uiPriority w:val="9"/>
    <w:qFormat/>
    <w:rsid w:val="00450C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450C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450C7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450C7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450C7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450C7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50C7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50C7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50C7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50C7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450C7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450C7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450C7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450C7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450C7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50C7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50C7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50C79"/>
    <w:rPr>
      <w:rFonts w:eastAsiaTheme="majorEastAsia" w:cstheme="majorBidi"/>
      <w:color w:val="272727" w:themeColor="text1" w:themeTint="D8"/>
    </w:rPr>
  </w:style>
  <w:style w:type="paragraph" w:styleId="Tytu">
    <w:name w:val="Title"/>
    <w:basedOn w:val="Normalny"/>
    <w:next w:val="Normalny"/>
    <w:link w:val="TytuZnak"/>
    <w:uiPriority w:val="10"/>
    <w:qFormat/>
    <w:rsid w:val="00450C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50C7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50C7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50C7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50C79"/>
    <w:pPr>
      <w:spacing w:before="160"/>
      <w:jc w:val="center"/>
    </w:pPr>
    <w:rPr>
      <w:i/>
      <w:iCs/>
      <w:color w:val="404040" w:themeColor="text1" w:themeTint="BF"/>
    </w:rPr>
  </w:style>
  <w:style w:type="character" w:customStyle="1" w:styleId="CytatZnak">
    <w:name w:val="Cytat Znak"/>
    <w:basedOn w:val="Domylnaczcionkaakapitu"/>
    <w:link w:val="Cytat"/>
    <w:uiPriority w:val="29"/>
    <w:rsid w:val="00450C79"/>
    <w:rPr>
      <w:i/>
      <w:iCs/>
      <w:color w:val="404040" w:themeColor="text1" w:themeTint="BF"/>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450C79"/>
    <w:pPr>
      <w:ind w:left="720"/>
      <w:contextualSpacing/>
    </w:pPr>
  </w:style>
  <w:style w:type="character" w:styleId="Wyrnienieintensywne">
    <w:name w:val="Intense Emphasis"/>
    <w:basedOn w:val="Domylnaczcionkaakapitu"/>
    <w:uiPriority w:val="21"/>
    <w:qFormat/>
    <w:rsid w:val="00450C79"/>
    <w:rPr>
      <w:i/>
      <w:iCs/>
      <w:color w:val="0F4761" w:themeColor="accent1" w:themeShade="BF"/>
    </w:rPr>
  </w:style>
  <w:style w:type="paragraph" w:styleId="Cytatintensywny">
    <w:name w:val="Intense Quote"/>
    <w:basedOn w:val="Normalny"/>
    <w:next w:val="Normalny"/>
    <w:link w:val="CytatintensywnyZnak"/>
    <w:uiPriority w:val="30"/>
    <w:qFormat/>
    <w:rsid w:val="00450C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450C79"/>
    <w:rPr>
      <w:i/>
      <w:iCs/>
      <w:color w:val="0F4761" w:themeColor="accent1" w:themeShade="BF"/>
    </w:rPr>
  </w:style>
  <w:style w:type="character" w:styleId="Odwoanieintensywne">
    <w:name w:val="Intense Reference"/>
    <w:basedOn w:val="Domylnaczcionkaakapitu"/>
    <w:uiPriority w:val="32"/>
    <w:qFormat/>
    <w:rsid w:val="00450C79"/>
    <w:rPr>
      <w:b/>
      <w:bCs/>
      <w:smallCaps/>
      <w:color w:val="0F4761" w:themeColor="accent1" w:themeShade="BF"/>
      <w:spacing w:val="5"/>
    </w:rPr>
  </w:style>
  <w:style w:type="character" w:styleId="Hipercze">
    <w:name w:val="Hyperlink"/>
    <w:basedOn w:val="Domylnaczcionkaakapitu"/>
    <w:uiPriority w:val="99"/>
    <w:semiHidden/>
    <w:unhideWhenUsed/>
    <w:rsid w:val="00A11E17"/>
    <w:rPr>
      <w:color w:val="467886" w:themeColor="hyperlink"/>
      <w:u w:val="single"/>
    </w:rPr>
  </w:style>
  <w:style w:type="paragraph" w:styleId="NormalnyWeb">
    <w:name w:val="Normal (Web)"/>
    <w:basedOn w:val="Normalny"/>
    <w:semiHidden/>
    <w:unhideWhenUsed/>
    <w:rsid w:val="00A11E17"/>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Teksttreci">
    <w:name w:val="Tekst treści_"/>
    <w:basedOn w:val="Domylnaczcionkaakapitu"/>
    <w:link w:val="Teksttreci0"/>
    <w:locked/>
    <w:rsid w:val="00A11E17"/>
    <w:rPr>
      <w:sz w:val="18"/>
      <w:szCs w:val="18"/>
      <w:shd w:val="clear" w:color="auto" w:fill="FFFFFF"/>
    </w:rPr>
  </w:style>
  <w:style w:type="paragraph" w:customStyle="1" w:styleId="Teksttreci0">
    <w:name w:val="Tekst treści"/>
    <w:basedOn w:val="Normalny"/>
    <w:link w:val="Teksttreci"/>
    <w:rsid w:val="00A11E17"/>
    <w:pPr>
      <w:widowControl w:val="0"/>
      <w:shd w:val="clear" w:color="auto" w:fill="FFFFFF"/>
      <w:spacing w:before="420" w:after="300" w:line="240" w:lineRule="atLeast"/>
    </w:pPr>
    <w:rPr>
      <w:sz w:val="18"/>
      <w:szCs w:val="18"/>
    </w:rPr>
  </w:style>
  <w:style w:type="paragraph" w:customStyle="1" w:styleId="Tekstpodstawowy1">
    <w:name w:val="Tekst podstawowy1"/>
    <w:uiPriority w:val="1"/>
    <w:qFormat/>
    <w:rsid w:val="00A11E17"/>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kern w:val="0"/>
      <w:sz w:val="21"/>
      <w:szCs w:val="21"/>
      <w14:ligatures w14:val="none"/>
    </w:rPr>
  </w:style>
  <w:style w:type="character" w:customStyle="1" w:styleId="Teksttreci91">
    <w:name w:val="Tekst treści + 91"/>
    <w:aliases w:val="5 pt2"/>
    <w:rsid w:val="00A11E17"/>
    <w:rPr>
      <w:rFonts w:ascii="Tahoma" w:hAnsi="Tahoma" w:cs="Tahoma" w:hint="default"/>
      <w:strike w:val="0"/>
      <w:dstrike w:val="0"/>
      <w:sz w:val="19"/>
      <w:szCs w:val="19"/>
      <w:u w:val="none"/>
      <w:effect w:val="none"/>
    </w:rPr>
  </w:style>
  <w:style w:type="paragraph" w:styleId="Tekstpodstawowy">
    <w:name w:val="Body Text"/>
    <w:basedOn w:val="Normalny"/>
    <w:link w:val="TekstpodstawowyZnak"/>
    <w:rsid w:val="0052086F"/>
    <w:pPr>
      <w:suppressAutoHyphens/>
      <w:spacing w:after="0" w:line="240" w:lineRule="auto"/>
      <w:jc w:val="center"/>
    </w:pPr>
    <w:rPr>
      <w:rFonts w:ascii="Times New Roman" w:eastAsia="Times New Roman" w:hAnsi="Times New Roman" w:cs="Times New Roman"/>
      <w:b/>
      <w:kern w:val="0"/>
      <w:sz w:val="28"/>
      <w:szCs w:val="20"/>
      <w14:ligatures w14:val="none"/>
    </w:rPr>
  </w:style>
  <w:style w:type="character" w:customStyle="1" w:styleId="TekstpodstawowyZnak">
    <w:name w:val="Tekst podstawowy Znak"/>
    <w:basedOn w:val="Domylnaczcionkaakapitu"/>
    <w:link w:val="Tekstpodstawowy"/>
    <w:rsid w:val="0052086F"/>
    <w:rPr>
      <w:rFonts w:ascii="Times New Roman" w:eastAsia="Times New Roman" w:hAnsi="Times New Roman" w:cs="Times New Roman"/>
      <w:b/>
      <w:kern w:val="0"/>
      <w:sz w:val="28"/>
      <w:szCs w:val="20"/>
      <w14:ligatures w14:val="none"/>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CE752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bswalcz.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bswalcz@tbswalcz.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9B7E3-AD88-4B11-BEA6-02AA78FCF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5</Pages>
  <Words>1929</Words>
  <Characters>11577</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Puljanowska-Wegrzyn</dc:creator>
  <cp:keywords/>
  <dc:description/>
  <cp:lastModifiedBy>Sandra Węgrzyn</cp:lastModifiedBy>
  <cp:revision>9</cp:revision>
  <cp:lastPrinted>2026-07-02T06:47:00Z</cp:lastPrinted>
  <dcterms:created xsi:type="dcterms:W3CDTF">2026-07-01T09:08:00Z</dcterms:created>
  <dcterms:modified xsi:type="dcterms:W3CDTF">2026-07-02T06:48:00Z</dcterms:modified>
</cp:coreProperties>
</file>